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67F" w:rsidRDefault="003F567F" w:rsidP="003F567F">
      <w:pPr>
        <w:pStyle w:val="Default"/>
      </w:pPr>
    </w:p>
    <w:p w:rsidR="003F567F" w:rsidRDefault="00E7644B" w:rsidP="00E7644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Муниципальное казенное </w:t>
      </w:r>
      <w:r w:rsidR="003F567F">
        <w:rPr>
          <w:b/>
          <w:bCs/>
          <w:sz w:val="28"/>
          <w:szCs w:val="28"/>
        </w:rPr>
        <w:t xml:space="preserve"> образо</w:t>
      </w:r>
      <w:r>
        <w:rPr>
          <w:b/>
          <w:bCs/>
          <w:sz w:val="28"/>
          <w:szCs w:val="28"/>
        </w:rPr>
        <w:t>вательное учреждение  «УНШДС имени Рамазанова Р.С.</w:t>
      </w:r>
      <w:r w:rsidR="003F567F">
        <w:rPr>
          <w:b/>
          <w:bCs/>
          <w:sz w:val="28"/>
          <w:szCs w:val="28"/>
        </w:rPr>
        <w:t>»</w:t>
      </w:r>
    </w:p>
    <w:p w:rsidR="00E7644B" w:rsidRDefault="00E7644B" w:rsidP="00E7644B">
      <w:pPr>
        <w:pStyle w:val="Default"/>
        <w:jc w:val="center"/>
        <w:rPr>
          <w:sz w:val="23"/>
          <w:szCs w:val="23"/>
        </w:rPr>
      </w:pPr>
    </w:p>
    <w:p w:rsidR="00E7644B" w:rsidRDefault="00E7644B" w:rsidP="003F567F">
      <w:pPr>
        <w:pStyle w:val="Default"/>
        <w:rPr>
          <w:sz w:val="23"/>
          <w:szCs w:val="23"/>
        </w:rPr>
      </w:pPr>
    </w:p>
    <w:p w:rsidR="00E7644B" w:rsidRDefault="00E7644B" w:rsidP="003F567F">
      <w:pPr>
        <w:pStyle w:val="Default"/>
        <w:rPr>
          <w:sz w:val="23"/>
          <w:szCs w:val="23"/>
        </w:rPr>
      </w:pPr>
    </w:p>
    <w:p w:rsidR="003F567F" w:rsidRDefault="003F567F" w:rsidP="00E7644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УТВЕРЖДАЮ </w:t>
      </w:r>
    </w:p>
    <w:p w:rsidR="00E7644B" w:rsidRDefault="00E7644B" w:rsidP="00E7644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ДИРЕКТОР </w:t>
      </w:r>
    </w:p>
    <w:p w:rsidR="003F567F" w:rsidRDefault="00E7644B" w:rsidP="00E7644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МКОУ  «УНШДС имени Рамазанова Р.С.</w:t>
      </w:r>
      <w:r w:rsidR="003F567F">
        <w:rPr>
          <w:sz w:val="23"/>
          <w:szCs w:val="23"/>
        </w:rPr>
        <w:t xml:space="preserve">» </w:t>
      </w:r>
    </w:p>
    <w:p w:rsidR="003F567F" w:rsidRDefault="003F567F" w:rsidP="00E7644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_</w:t>
      </w:r>
      <w:r w:rsidR="00E7644B">
        <w:rPr>
          <w:sz w:val="23"/>
          <w:szCs w:val="23"/>
        </w:rPr>
        <w:t xml:space="preserve">_________________ / </w:t>
      </w:r>
      <w:proofErr w:type="spellStart"/>
      <w:r w:rsidR="00E7644B">
        <w:rPr>
          <w:sz w:val="23"/>
          <w:szCs w:val="23"/>
        </w:rPr>
        <w:t>О.И.Османов</w:t>
      </w:r>
      <w:proofErr w:type="spellEnd"/>
      <w:r>
        <w:rPr>
          <w:sz w:val="23"/>
          <w:szCs w:val="23"/>
        </w:rPr>
        <w:t xml:space="preserve"> </w:t>
      </w:r>
    </w:p>
    <w:p w:rsidR="003F567F" w:rsidRDefault="00E7644B" w:rsidP="00E7644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«__» ______________</w:t>
      </w:r>
      <w:r w:rsidR="003F567F">
        <w:rPr>
          <w:sz w:val="23"/>
          <w:szCs w:val="23"/>
        </w:rPr>
        <w:t xml:space="preserve"> 2018г </w:t>
      </w:r>
    </w:p>
    <w:p w:rsidR="00E7644B" w:rsidRDefault="00E7644B" w:rsidP="003F567F">
      <w:pPr>
        <w:pStyle w:val="Default"/>
        <w:rPr>
          <w:b/>
          <w:bCs/>
          <w:sz w:val="48"/>
          <w:szCs w:val="48"/>
        </w:rPr>
      </w:pPr>
    </w:p>
    <w:p w:rsidR="00E7644B" w:rsidRDefault="00E7644B" w:rsidP="003F567F">
      <w:pPr>
        <w:pStyle w:val="Default"/>
        <w:rPr>
          <w:b/>
          <w:bCs/>
          <w:sz w:val="48"/>
          <w:szCs w:val="48"/>
        </w:rPr>
      </w:pPr>
    </w:p>
    <w:p w:rsidR="00E7644B" w:rsidRDefault="00E7644B" w:rsidP="003F567F">
      <w:pPr>
        <w:pStyle w:val="Default"/>
        <w:rPr>
          <w:b/>
          <w:bCs/>
          <w:sz w:val="48"/>
          <w:szCs w:val="48"/>
        </w:rPr>
      </w:pPr>
    </w:p>
    <w:p w:rsidR="00E7644B" w:rsidRDefault="00E7644B" w:rsidP="003F567F">
      <w:pPr>
        <w:pStyle w:val="Default"/>
        <w:rPr>
          <w:b/>
          <w:bCs/>
          <w:sz w:val="48"/>
          <w:szCs w:val="48"/>
        </w:rPr>
      </w:pPr>
    </w:p>
    <w:p w:rsidR="003F567F" w:rsidRDefault="003F567F" w:rsidP="00E7644B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ГОДОВОЙ КАЛЕНДАРНЫЙ</w:t>
      </w:r>
    </w:p>
    <w:p w:rsidR="003F567F" w:rsidRDefault="003F567F" w:rsidP="00E7644B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УЧЕБНЫЙ ГРАФИК ОБРАЗОВАТЕЛЬНОЙ ДЕЯТЕЛЬНОСТИ</w:t>
      </w:r>
    </w:p>
    <w:p w:rsidR="003F567F" w:rsidRDefault="003F567F" w:rsidP="00E7644B">
      <w:pPr>
        <w:pStyle w:val="Default"/>
        <w:jc w:val="center"/>
        <w:rPr>
          <w:sz w:val="48"/>
          <w:szCs w:val="48"/>
        </w:rPr>
      </w:pPr>
      <w:r>
        <w:rPr>
          <w:sz w:val="48"/>
          <w:szCs w:val="48"/>
        </w:rPr>
        <w:t>на 2018/2019 учебный год</w:t>
      </w:r>
    </w:p>
    <w:p w:rsidR="00E7644B" w:rsidRDefault="00E7644B" w:rsidP="003F567F">
      <w:pPr>
        <w:pStyle w:val="Default"/>
        <w:rPr>
          <w:sz w:val="23"/>
          <w:szCs w:val="23"/>
        </w:rPr>
      </w:pPr>
    </w:p>
    <w:p w:rsidR="00E7644B" w:rsidRDefault="00E7644B" w:rsidP="003F567F">
      <w:pPr>
        <w:pStyle w:val="Default"/>
        <w:rPr>
          <w:sz w:val="23"/>
          <w:szCs w:val="23"/>
        </w:rPr>
      </w:pPr>
    </w:p>
    <w:p w:rsidR="00E7644B" w:rsidRDefault="00E7644B" w:rsidP="003F567F">
      <w:pPr>
        <w:pStyle w:val="Default"/>
        <w:rPr>
          <w:sz w:val="23"/>
          <w:szCs w:val="23"/>
        </w:rPr>
      </w:pPr>
    </w:p>
    <w:p w:rsidR="00E7644B" w:rsidRDefault="00E7644B" w:rsidP="003F567F">
      <w:pPr>
        <w:pStyle w:val="Default"/>
        <w:rPr>
          <w:sz w:val="23"/>
          <w:szCs w:val="23"/>
        </w:rPr>
      </w:pPr>
    </w:p>
    <w:p w:rsidR="00E7644B" w:rsidRDefault="00E7644B" w:rsidP="003F567F">
      <w:pPr>
        <w:pStyle w:val="Default"/>
        <w:rPr>
          <w:sz w:val="23"/>
          <w:szCs w:val="23"/>
        </w:rPr>
      </w:pPr>
    </w:p>
    <w:p w:rsidR="00E7644B" w:rsidRDefault="00E7644B" w:rsidP="003F567F">
      <w:pPr>
        <w:pStyle w:val="Default"/>
        <w:rPr>
          <w:sz w:val="23"/>
          <w:szCs w:val="23"/>
        </w:rPr>
      </w:pPr>
    </w:p>
    <w:p w:rsidR="00E7644B" w:rsidRDefault="00E7644B" w:rsidP="003F567F">
      <w:pPr>
        <w:pStyle w:val="Default"/>
        <w:rPr>
          <w:sz w:val="23"/>
          <w:szCs w:val="23"/>
        </w:rPr>
      </w:pPr>
    </w:p>
    <w:p w:rsidR="00E7644B" w:rsidRDefault="00E7644B" w:rsidP="003F567F">
      <w:pPr>
        <w:pStyle w:val="Default"/>
        <w:rPr>
          <w:sz w:val="23"/>
          <w:szCs w:val="23"/>
        </w:rPr>
      </w:pPr>
    </w:p>
    <w:p w:rsidR="00E7644B" w:rsidRDefault="00E7644B" w:rsidP="003F567F">
      <w:pPr>
        <w:pStyle w:val="Default"/>
        <w:rPr>
          <w:sz w:val="23"/>
          <w:szCs w:val="23"/>
        </w:rPr>
      </w:pPr>
    </w:p>
    <w:p w:rsidR="00E7644B" w:rsidRDefault="00E7644B" w:rsidP="003F567F">
      <w:pPr>
        <w:pStyle w:val="Default"/>
        <w:rPr>
          <w:sz w:val="23"/>
          <w:szCs w:val="23"/>
        </w:rPr>
      </w:pPr>
    </w:p>
    <w:p w:rsidR="00E7644B" w:rsidRDefault="00E7644B" w:rsidP="003F567F">
      <w:pPr>
        <w:pStyle w:val="Default"/>
        <w:rPr>
          <w:sz w:val="23"/>
          <w:szCs w:val="23"/>
        </w:rPr>
      </w:pPr>
    </w:p>
    <w:p w:rsidR="00E7644B" w:rsidRDefault="00E7644B" w:rsidP="003F567F">
      <w:pPr>
        <w:pStyle w:val="Default"/>
        <w:rPr>
          <w:sz w:val="23"/>
          <w:szCs w:val="23"/>
        </w:rPr>
      </w:pPr>
    </w:p>
    <w:p w:rsidR="00E7644B" w:rsidRDefault="00E7644B" w:rsidP="003F567F">
      <w:pPr>
        <w:pStyle w:val="Default"/>
        <w:rPr>
          <w:sz w:val="23"/>
          <w:szCs w:val="23"/>
        </w:rPr>
      </w:pPr>
    </w:p>
    <w:p w:rsidR="00E7644B" w:rsidRDefault="00E7644B" w:rsidP="003F567F">
      <w:pPr>
        <w:pStyle w:val="Default"/>
        <w:rPr>
          <w:sz w:val="23"/>
          <w:szCs w:val="23"/>
        </w:rPr>
      </w:pPr>
    </w:p>
    <w:p w:rsidR="00E7644B" w:rsidRDefault="00E7644B" w:rsidP="003F567F">
      <w:pPr>
        <w:pStyle w:val="Default"/>
        <w:rPr>
          <w:sz w:val="23"/>
          <w:szCs w:val="23"/>
        </w:rPr>
      </w:pPr>
    </w:p>
    <w:p w:rsidR="00E7644B" w:rsidRDefault="00E7644B" w:rsidP="003F567F">
      <w:pPr>
        <w:pStyle w:val="Default"/>
        <w:rPr>
          <w:sz w:val="23"/>
          <w:szCs w:val="23"/>
        </w:rPr>
      </w:pPr>
    </w:p>
    <w:p w:rsidR="00E7644B" w:rsidRDefault="00E7644B" w:rsidP="003F567F">
      <w:pPr>
        <w:pStyle w:val="Default"/>
        <w:rPr>
          <w:sz w:val="23"/>
          <w:szCs w:val="23"/>
        </w:rPr>
      </w:pPr>
    </w:p>
    <w:p w:rsidR="00E7644B" w:rsidRDefault="00E7644B" w:rsidP="003F567F">
      <w:pPr>
        <w:pStyle w:val="Default"/>
        <w:rPr>
          <w:sz w:val="23"/>
          <w:szCs w:val="23"/>
        </w:rPr>
      </w:pPr>
    </w:p>
    <w:p w:rsidR="00E7644B" w:rsidRDefault="00E7644B" w:rsidP="003F567F">
      <w:pPr>
        <w:pStyle w:val="Default"/>
        <w:rPr>
          <w:sz w:val="23"/>
          <w:szCs w:val="23"/>
        </w:rPr>
      </w:pPr>
    </w:p>
    <w:p w:rsidR="00E7644B" w:rsidRDefault="00E7644B" w:rsidP="003F56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</w:t>
      </w:r>
    </w:p>
    <w:p w:rsidR="00E7644B" w:rsidRDefault="00E7644B" w:rsidP="003F567F">
      <w:pPr>
        <w:pStyle w:val="Default"/>
        <w:rPr>
          <w:sz w:val="23"/>
          <w:szCs w:val="23"/>
        </w:rPr>
      </w:pPr>
    </w:p>
    <w:p w:rsidR="00E7644B" w:rsidRDefault="00E7644B" w:rsidP="003F567F">
      <w:pPr>
        <w:pStyle w:val="Default"/>
        <w:rPr>
          <w:sz w:val="23"/>
          <w:szCs w:val="23"/>
        </w:rPr>
      </w:pPr>
    </w:p>
    <w:p w:rsidR="00E7644B" w:rsidRDefault="00E7644B" w:rsidP="003F567F">
      <w:pPr>
        <w:pStyle w:val="Default"/>
        <w:rPr>
          <w:sz w:val="23"/>
          <w:szCs w:val="23"/>
        </w:rPr>
      </w:pPr>
    </w:p>
    <w:p w:rsidR="007F2E9F" w:rsidRDefault="00E7644B" w:rsidP="007F2E9F">
      <w:pPr>
        <w:pStyle w:val="Default"/>
        <w:rPr>
          <w:b/>
          <w:sz w:val="32"/>
          <w:szCs w:val="28"/>
        </w:rPr>
      </w:pPr>
      <w:r>
        <w:rPr>
          <w:sz w:val="23"/>
          <w:szCs w:val="23"/>
        </w:rPr>
        <w:t xml:space="preserve">                                                                </w:t>
      </w:r>
      <w:proofErr w:type="spellStart"/>
      <w:r>
        <w:rPr>
          <w:sz w:val="23"/>
          <w:szCs w:val="23"/>
        </w:rPr>
        <w:t>с</w:t>
      </w:r>
      <w:proofErr w:type="gramStart"/>
      <w:r>
        <w:rPr>
          <w:sz w:val="23"/>
          <w:szCs w:val="23"/>
        </w:rPr>
        <w:t>.У</w:t>
      </w:r>
      <w:proofErr w:type="gramEnd"/>
      <w:r>
        <w:rPr>
          <w:sz w:val="23"/>
          <w:szCs w:val="23"/>
        </w:rPr>
        <w:t>РКАРАХ</w:t>
      </w:r>
      <w:proofErr w:type="spellEnd"/>
      <w:r w:rsidR="007F2E9F" w:rsidRPr="007F2E9F">
        <w:rPr>
          <w:b/>
          <w:sz w:val="32"/>
          <w:szCs w:val="28"/>
        </w:rPr>
        <w:t xml:space="preserve"> </w:t>
      </w:r>
    </w:p>
    <w:p w:rsidR="007F2E9F" w:rsidRPr="007F2E9F" w:rsidRDefault="007F2E9F" w:rsidP="007F2E9F">
      <w:pPr>
        <w:pStyle w:val="Default"/>
      </w:pPr>
      <w:r>
        <w:t xml:space="preserve">                                                                    2018г</w:t>
      </w:r>
    </w:p>
    <w:p w:rsidR="007F2E9F" w:rsidRDefault="007F2E9F" w:rsidP="007F2E9F">
      <w:pPr>
        <w:pStyle w:val="Default"/>
        <w:rPr>
          <w:b/>
          <w:sz w:val="32"/>
          <w:szCs w:val="28"/>
        </w:rPr>
      </w:pPr>
    </w:p>
    <w:p w:rsidR="007F2E9F" w:rsidRDefault="007F2E9F" w:rsidP="007F2E9F">
      <w:pPr>
        <w:pStyle w:val="Default"/>
        <w:rPr>
          <w:b/>
          <w:sz w:val="32"/>
          <w:szCs w:val="28"/>
        </w:rPr>
      </w:pPr>
    </w:p>
    <w:p w:rsidR="007F2E9F" w:rsidRDefault="007F2E9F" w:rsidP="007F2E9F">
      <w:pPr>
        <w:pStyle w:val="Default"/>
        <w:rPr>
          <w:b/>
          <w:sz w:val="32"/>
          <w:szCs w:val="28"/>
        </w:rPr>
      </w:pPr>
    </w:p>
    <w:p w:rsidR="007F2E9F" w:rsidRDefault="007F2E9F" w:rsidP="007F2E9F">
      <w:pPr>
        <w:pStyle w:val="Default"/>
        <w:rPr>
          <w:b/>
          <w:sz w:val="32"/>
          <w:szCs w:val="28"/>
        </w:rPr>
      </w:pPr>
    </w:p>
    <w:p w:rsidR="007F2E9F" w:rsidRPr="003C2DC5" w:rsidRDefault="007F2E9F" w:rsidP="007F2E9F">
      <w:pPr>
        <w:pStyle w:val="Default"/>
        <w:rPr>
          <w:b/>
          <w:sz w:val="32"/>
          <w:szCs w:val="28"/>
        </w:rPr>
      </w:pPr>
      <w:r w:rsidRPr="003C2DC5">
        <w:rPr>
          <w:b/>
          <w:sz w:val="32"/>
          <w:szCs w:val="28"/>
        </w:rPr>
        <w:t xml:space="preserve">Содержание </w:t>
      </w:r>
    </w:p>
    <w:p w:rsidR="007F2E9F" w:rsidRPr="003C2DC5" w:rsidRDefault="007F2E9F" w:rsidP="007F2E9F">
      <w:pPr>
        <w:pStyle w:val="Default"/>
        <w:rPr>
          <w:sz w:val="32"/>
          <w:szCs w:val="28"/>
        </w:rPr>
      </w:pPr>
      <w:r w:rsidRPr="003C2DC5">
        <w:rPr>
          <w:sz w:val="32"/>
          <w:szCs w:val="28"/>
        </w:rPr>
        <w:t xml:space="preserve">Пояснительная записка………………………………………..………...………3 </w:t>
      </w:r>
    </w:p>
    <w:p w:rsidR="007F2E9F" w:rsidRPr="003C2DC5" w:rsidRDefault="007F2E9F" w:rsidP="007F2E9F">
      <w:pPr>
        <w:pStyle w:val="Default"/>
        <w:rPr>
          <w:sz w:val="32"/>
          <w:szCs w:val="28"/>
        </w:rPr>
      </w:pPr>
      <w:r w:rsidRPr="003C2DC5">
        <w:rPr>
          <w:sz w:val="32"/>
          <w:szCs w:val="28"/>
        </w:rPr>
        <w:t xml:space="preserve">Режим работы ДОУ………………………………………………………..……..4 </w:t>
      </w:r>
    </w:p>
    <w:p w:rsidR="007F2E9F" w:rsidRPr="003C2DC5" w:rsidRDefault="007F2E9F" w:rsidP="007F2E9F">
      <w:pPr>
        <w:pStyle w:val="Default"/>
        <w:rPr>
          <w:sz w:val="32"/>
          <w:szCs w:val="28"/>
        </w:rPr>
      </w:pPr>
      <w:r w:rsidRPr="003C2DC5">
        <w:rPr>
          <w:sz w:val="32"/>
          <w:szCs w:val="28"/>
        </w:rPr>
        <w:t xml:space="preserve">Организация образовательного процесса…………………………..………….5 </w:t>
      </w:r>
    </w:p>
    <w:p w:rsidR="007F2E9F" w:rsidRDefault="007F2E9F" w:rsidP="007F2E9F">
      <w:r w:rsidRPr="003C2DC5">
        <w:rPr>
          <w:sz w:val="32"/>
          <w:szCs w:val="28"/>
        </w:rPr>
        <w:t>Список используемой литературы……………………………………………..</w:t>
      </w:r>
      <w:r>
        <w:rPr>
          <w:sz w:val="28"/>
          <w:szCs w:val="28"/>
        </w:rPr>
        <w:t>7</w:t>
      </w:r>
    </w:p>
    <w:p w:rsidR="003F567F" w:rsidRDefault="003F567F" w:rsidP="003F567F">
      <w:pPr>
        <w:pStyle w:val="Default"/>
        <w:rPr>
          <w:sz w:val="23"/>
          <w:szCs w:val="23"/>
        </w:rPr>
      </w:pPr>
    </w:p>
    <w:p w:rsidR="002F188C" w:rsidRDefault="00E7644B" w:rsidP="002F188C">
      <w:pPr>
        <w:pStyle w:val="Default"/>
        <w:tabs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</w:t>
      </w:r>
    </w:p>
    <w:p w:rsidR="002F188C" w:rsidRDefault="002F188C" w:rsidP="002F188C">
      <w:pPr>
        <w:pStyle w:val="Default"/>
        <w:tabs>
          <w:tab w:val="center" w:pos="4677"/>
        </w:tabs>
        <w:rPr>
          <w:sz w:val="23"/>
          <w:szCs w:val="23"/>
        </w:rPr>
      </w:pPr>
    </w:p>
    <w:p w:rsidR="002F188C" w:rsidRDefault="002F188C" w:rsidP="002F188C">
      <w:pPr>
        <w:pStyle w:val="Default"/>
        <w:tabs>
          <w:tab w:val="center" w:pos="4677"/>
        </w:tabs>
        <w:rPr>
          <w:sz w:val="23"/>
          <w:szCs w:val="23"/>
        </w:rPr>
      </w:pPr>
    </w:p>
    <w:p w:rsidR="002F188C" w:rsidRDefault="002F188C" w:rsidP="002F188C">
      <w:pPr>
        <w:pStyle w:val="Default"/>
        <w:tabs>
          <w:tab w:val="center" w:pos="4677"/>
        </w:tabs>
        <w:rPr>
          <w:sz w:val="23"/>
          <w:szCs w:val="23"/>
        </w:rPr>
      </w:pPr>
    </w:p>
    <w:p w:rsidR="002F188C" w:rsidRDefault="002F188C" w:rsidP="002F188C">
      <w:pPr>
        <w:pStyle w:val="Default"/>
        <w:tabs>
          <w:tab w:val="center" w:pos="4677"/>
        </w:tabs>
        <w:rPr>
          <w:sz w:val="23"/>
          <w:szCs w:val="23"/>
        </w:rPr>
      </w:pPr>
    </w:p>
    <w:p w:rsidR="002F188C" w:rsidRDefault="002F188C" w:rsidP="002F188C">
      <w:pPr>
        <w:pStyle w:val="Default"/>
        <w:tabs>
          <w:tab w:val="center" w:pos="4677"/>
        </w:tabs>
        <w:rPr>
          <w:sz w:val="23"/>
          <w:szCs w:val="23"/>
        </w:rPr>
      </w:pPr>
    </w:p>
    <w:p w:rsidR="002F188C" w:rsidRDefault="002F188C" w:rsidP="002F188C">
      <w:pPr>
        <w:pStyle w:val="Default"/>
        <w:tabs>
          <w:tab w:val="center" w:pos="4677"/>
        </w:tabs>
        <w:rPr>
          <w:sz w:val="23"/>
          <w:szCs w:val="23"/>
        </w:rPr>
      </w:pPr>
    </w:p>
    <w:p w:rsidR="002F188C" w:rsidRDefault="002F188C" w:rsidP="002F188C">
      <w:pPr>
        <w:pStyle w:val="Default"/>
        <w:tabs>
          <w:tab w:val="center" w:pos="4677"/>
        </w:tabs>
        <w:rPr>
          <w:sz w:val="23"/>
          <w:szCs w:val="23"/>
        </w:rPr>
      </w:pPr>
    </w:p>
    <w:p w:rsidR="002F188C" w:rsidRDefault="002F188C" w:rsidP="002F188C">
      <w:pPr>
        <w:pStyle w:val="Default"/>
        <w:tabs>
          <w:tab w:val="center" w:pos="4677"/>
        </w:tabs>
        <w:rPr>
          <w:sz w:val="23"/>
          <w:szCs w:val="23"/>
        </w:rPr>
      </w:pPr>
    </w:p>
    <w:p w:rsidR="002F188C" w:rsidRDefault="002F188C" w:rsidP="002F188C">
      <w:pPr>
        <w:pStyle w:val="Default"/>
        <w:tabs>
          <w:tab w:val="center" w:pos="4677"/>
        </w:tabs>
        <w:rPr>
          <w:sz w:val="23"/>
          <w:szCs w:val="23"/>
        </w:rPr>
      </w:pPr>
    </w:p>
    <w:p w:rsidR="002F188C" w:rsidRDefault="002F188C" w:rsidP="002F188C">
      <w:pPr>
        <w:pStyle w:val="Default"/>
        <w:tabs>
          <w:tab w:val="center" w:pos="4677"/>
        </w:tabs>
        <w:rPr>
          <w:sz w:val="23"/>
          <w:szCs w:val="23"/>
        </w:rPr>
      </w:pPr>
    </w:p>
    <w:p w:rsidR="002F188C" w:rsidRDefault="002F188C" w:rsidP="002F188C">
      <w:pPr>
        <w:pStyle w:val="Default"/>
        <w:tabs>
          <w:tab w:val="center" w:pos="4677"/>
        </w:tabs>
        <w:rPr>
          <w:sz w:val="23"/>
          <w:szCs w:val="23"/>
        </w:rPr>
      </w:pPr>
    </w:p>
    <w:p w:rsidR="002F188C" w:rsidRDefault="002F188C" w:rsidP="002F188C">
      <w:pPr>
        <w:pStyle w:val="Default"/>
        <w:tabs>
          <w:tab w:val="center" w:pos="4677"/>
        </w:tabs>
        <w:rPr>
          <w:sz w:val="23"/>
          <w:szCs w:val="23"/>
        </w:rPr>
      </w:pPr>
    </w:p>
    <w:p w:rsidR="002F188C" w:rsidRDefault="002F188C" w:rsidP="002F188C">
      <w:pPr>
        <w:pStyle w:val="Default"/>
        <w:tabs>
          <w:tab w:val="center" w:pos="4677"/>
        </w:tabs>
        <w:rPr>
          <w:sz w:val="23"/>
          <w:szCs w:val="23"/>
        </w:rPr>
      </w:pPr>
    </w:p>
    <w:p w:rsidR="002F188C" w:rsidRDefault="002F188C" w:rsidP="002F188C">
      <w:pPr>
        <w:pStyle w:val="Default"/>
        <w:tabs>
          <w:tab w:val="center" w:pos="4677"/>
        </w:tabs>
        <w:rPr>
          <w:sz w:val="23"/>
          <w:szCs w:val="23"/>
        </w:rPr>
      </w:pPr>
    </w:p>
    <w:p w:rsidR="002F188C" w:rsidRDefault="002F188C" w:rsidP="002F188C">
      <w:pPr>
        <w:pStyle w:val="Default"/>
        <w:tabs>
          <w:tab w:val="center" w:pos="4677"/>
        </w:tabs>
        <w:rPr>
          <w:sz w:val="23"/>
          <w:szCs w:val="23"/>
        </w:rPr>
      </w:pPr>
    </w:p>
    <w:p w:rsidR="002F188C" w:rsidRDefault="002F188C" w:rsidP="002F188C">
      <w:pPr>
        <w:pStyle w:val="Default"/>
        <w:tabs>
          <w:tab w:val="center" w:pos="4677"/>
        </w:tabs>
        <w:rPr>
          <w:sz w:val="23"/>
          <w:szCs w:val="23"/>
        </w:rPr>
      </w:pPr>
    </w:p>
    <w:p w:rsidR="002F188C" w:rsidRDefault="002F188C" w:rsidP="002F188C">
      <w:pPr>
        <w:pStyle w:val="Default"/>
        <w:tabs>
          <w:tab w:val="center" w:pos="4677"/>
        </w:tabs>
        <w:rPr>
          <w:sz w:val="23"/>
          <w:szCs w:val="23"/>
        </w:rPr>
      </w:pPr>
    </w:p>
    <w:p w:rsidR="002F188C" w:rsidRDefault="002F188C" w:rsidP="002F188C">
      <w:pPr>
        <w:pStyle w:val="Default"/>
        <w:tabs>
          <w:tab w:val="center" w:pos="4677"/>
        </w:tabs>
        <w:rPr>
          <w:sz w:val="23"/>
          <w:szCs w:val="23"/>
        </w:rPr>
      </w:pPr>
    </w:p>
    <w:p w:rsidR="002F188C" w:rsidRDefault="002F188C" w:rsidP="002F188C">
      <w:pPr>
        <w:pStyle w:val="Default"/>
        <w:tabs>
          <w:tab w:val="center" w:pos="4677"/>
        </w:tabs>
        <w:rPr>
          <w:sz w:val="23"/>
          <w:szCs w:val="23"/>
        </w:rPr>
      </w:pPr>
    </w:p>
    <w:p w:rsidR="002F188C" w:rsidRDefault="002F188C" w:rsidP="002F188C">
      <w:pPr>
        <w:pStyle w:val="Default"/>
        <w:tabs>
          <w:tab w:val="center" w:pos="4677"/>
        </w:tabs>
        <w:rPr>
          <w:sz w:val="23"/>
          <w:szCs w:val="23"/>
        </w:rPr>
      </w:pPr>
    </w:p>
    <w:p w:rsidR="002F188C" w:rsidRDefault="002F188C" w:rsidP="002F188C">
      <w:pPr>
        <w:pStyle w:val="Default"/>
        <w:tabs>
          <w:tab w:val="center" w:pos="4677"/>
        </w:tabs>
        <w:rPr>
          <w:sz w:val="23"/>
          <w:szCs w:val="23"/>
        </w:rPr>
      </w:pPr>
    </w:p>
    <w:p w:rsidR="002F188C" w:rsidRDefault="002F188C" w:rsidP="002F188C">
      <w:pPr>
        <w:pStyle w:val="Default"/>
        <w:tabs>
          <w:tab w:val="center" w:pos="4677"/>
        </w:tabs>
        <w:rPr>
          <w:sz w:val="23"/>
          <w:szCs w:val="23"/>
        </w:rPr>
      </w:pPr>
    </w:p>
    <w:p w:rsidR="002F188C" w:rsidRDefault="002F188C" w:rsidP="002F188C">
      <w:pPr>
        <w:pStyle w:val="Default"/>
        <w:tabs>
          <w:tab w:val="center" w:pos="4677"/>
        </w:tabs>
        <w:rPr>
          <w:sz w:val="23"/>
          <w:szCs w:val="23"/>
        </w:rPr>
      </w:pPr>
    </w:p>
    <w:p w:rsidR="002F188C" w:rsidRDefault="002F188C" w:rsidP="002F188C">
      <w:pPr>
        <w:pStyle w:val="Default"/>
        <w:tabs>
          <w:tab w:val="center" w:pos="4677"/>
        </w:tabs>
        <w:rPr>
          <w:sz w:val="23"/>
          <w:szCs w:val="23"/>
        </w:rPr>
      </w:pPr>
    </w:p>
    <w:p w:rsidR="002F188C" w:rsidRDefault="002F188C" w:rsidP="002F188C">
      <w:pPr>
        <w:pStyle w:val="Default"/>
        <w:tabs>
          <w:tab w:val="center" w:pos="4677"/>
        </w:tabs>
        <w:rPr>
          <w:sz w:val="23"/>
          <w:szCs w:val="23"/>
        </w:rPr>
      </w:pPr>
    </w:p>
    <w:p w:rsidR="002F188C" w:rsidRDefault="002F188C" w:rsidP="002F188C">
      <w:pPr>
        <w:pStyle w:val="Default"/>
        <w:tabs>
          <w:tab w:val="center" w:pos="4677"/>
        </w:tabs>
        <w:rPr>
          <w:sz w:val="23"/>
          <w:szCs w:val="23"/>
        </w:rPr>
      </w:pPr>
    </w:p>
    <w:p w:rsidR="002F188C" w:rsidRDefault="002F188C" w:rsidP="002F188C">
      <w:pPr>
        <w:pStyle w:val="Default"/>
        <w:tabs>
          <w:tab w:val="center" w:pos="4677"/>
        </w:tabs>
        <w:rPr>
          <w:sz w:val="23"/>
          <w:szCs w:val="23"/>
        </w:rPr>
      </w:pPr>
    </w:p>
    <w:p w:rsidR="002F188C" w:rsidRDefault="002F188C" w:rsidP="002F188C">
      <w:pPr>
        <w:pStyle w:val="Default"/>
        <w:tabs>
          <w:tab w:val="center" w:pos="4677"/>
        </w:tabs>
        <w:rPr>
          <w:sz w:val="23"/>
          <w:szCs w:val="23"/>
        </w:rPr>
      </w:pPr>
    </w:p>
    <w:p w:rsidR="002F188C" w:rsidRDefault="002F188C" w:rsidP="002F188C">
      <w:pPr>
        <w:pStyle w:val="Default"/>
        <w:tabs>
          <w:tab w:val="center" w:pos="4677"/>
        </w:tabs>
        <w:rPr>
          <w:sz w:val="23"/>
          <w:szCs w:val="23"/>
        </w:rPr>
      </w:pPr>
    </w:p>
    <w:p w:rsidR="002F188C" w:rsidRDefault="002F188C" w:rsidP="002F188C">
      <w:pPr>
        <w:pStyle w:val="Default"/>
        <w:tabs>
          <w:tab w:val="center" w:pos="4677"/>
        </w:tabs>
        <w:rPr>
          <w:sz w:val="23"/>
          <w:szCs w:val="23"/>
        </w:rPr>
      </w:pPr>
    </w:p>
    <w:p w:rsidR="002F188C" w:rsidRDefault="002F188C" w:rsidP="002F188C">
      <w:pPr>
        <w:pStyle w:val="Default"/>
        <w:tabs>
          <w:tab w:val="center" w:pos="4677"/>
        </w:tabs>
        <w:rPr>
          <w:sz w:val="23"/>
          <w:szCs w:val="23"/>
        </w:rPr>
      </w:pPr>
    </w:p>
    <w:p w:rsidR="002F188C" w:rsidRDefault="002F188C" w:rsidP="002F188C">
      <w:pPr>
        <w:pStyle w:val="Default"/>
        <w:tabs>
          <w:tab w:val="center" w:pos="4677"/>
        </w:tabs>
        <w:rPr>
          <w:sz w:val="23"/>
          <w:szCs w:val="23"/>
        </w:rPr>
      </w:pPr>
    </w:p>
    <w:p w:rsidR="002F188C" w:rsidRDefault="002F188C" w:rsidP="002F188C">
      <w:pPr>
        <w:pStyle w:val="Default"/>
        <w:tabs>
          <w:tab w:val="center" w:pos="4677"/>
        </w:tabs>
        <w:rPr>
          <w:sz w:val="23"/>
          <w:szCs w:val="23"/>
        </w:rPr>
      </w:pPr>
    </w:p>
    <w:p w:rsidR="002F188C" w:rsidRDefault="002F188C" w:rsidP="002F188C">
      <w:pPr>
        <w:pStyle w:val="Default"/>
        <w:tabs>
          <w:tab w:val="center" w:pos="4677"/>
        </w:tabs>
        <w:rPr>
          <w:sz w:val="23"/>
          <w:szCs w:val="23"/>
        </w:rPr>
      </w:pPr>
    </w:p>
    <w:p w:rsidR="002F188C" w:rsidRDefault="002F188C" w:rsidP="002F188C">
      <w:pPr>
        <w:pStyle w:val="Default"/>
        <w:tabs>
          <w:tab w:val="center" w:pos="4677"/>
        </w:tabs>
        <w:rPr>
          <w:sz w:val="23"/>
          <w:szCs w:val="23"/>
        </w:rPr>
      </w:pPr>
    </w:p>
    <w:p w:rsidR="002F188C" w:rsidRDefault="002F188C" w:rsidP="002F188C">
      <w:pPr>
        <w:pStyle w:val="Default"/>
        <w:tabs>
          <w:tab w:val="center" w:pos="4677"/>
        </w:tabs>
        <w:rPr>
          <w:sz w:val="23"/>
          <w:szCs w:val="23"/>
        </w:rPr>
      </w:pPr>
    </w:p>
    <w:p w:rsidR="002F188C" w:rsidRPr="00A47AAA" w:rsidRDefault="00E7644B" w:rsidP="002F188C">
      <w:pPr>
        <w:pStyle w:val="Default"/>
        <w:tabs>
          <w:tab w:val="center" w:pos="4677"/>
        </w:tabs>
        <w:rPr>
          <w:b/>
          <w:bCs/>
          <w:sz w:val="32"/>
          <w:szCs w:val="28"/>
        </w:rPr>
      </w:pPr>
      <w:r>
        <w:rPr>
          <w:sz w:val="23"/>
          <w:szCs w:val="23"/>
        </w:rPr>
        <w:lastRenderedPageBreak/>
        <w:t xml:space="preserve"> </w:t>
      </w:r>
      <w:r w:rsidR="002F188C" w:rsidRPr="00A47AAA">
        <w:rPr>
          <w:b/>
          <w:bCs/>
          <w:sz w:val="32"/>
          <w:szCs w:val="28"/>
        </w:rPr>
        <w:t>Пояснительная записка</w:t>
      </w:r>
      <w:r w:rsidR="002F188C" w:rsidRPr="00A47AAA">
        <w:rPr>
          <w:b/>
          <w:bCs/>
          <w:sz w:val="32"/>
          <w:szCs w:val="28"/>
        </w:rPr>
        <w:tab/>
      </w:r>
    </w:p>
    <w:p w:rsidR="002F188C" w:rsidRPr="00A47AAA" w:rsidRDefault="002F188C" w:rsidP="002F188C">
      <w:pPr>
        <w:pStyle w:val="Default"/>
        <w:tabs>
          <w:tab w:val="left" w:pos="2685"/>
        </w:tabs>
        <w:rPr>
          <w:sz w:val="32"/>
          <w:szCs w:val="28"/>
        </w:rPr>
      </w:pPr>
      <w:r w:rsidRPr="00A47AAA">
        <w:rPr>
          <w:b/>
          <w:bCs/>
          <w:sz w:val="32"/>
          <w:szCs w:val="28"/>
        </w:rPr>
        <w:t xml:space="preserve"> </w:t>
      </w:r>
      <w:r w:rsidRPr="00A47AAA">
        <w:rPr>
          <w:b/>
          <w:bCs/>
          <w:sz w:val="32"/>
          <w:szCs w:val="28"/>
        </w:rPr>
        <w:tab/>
      </w:r>
    </w:p>
    <w:p w:rsidR="002F188C" w:rsidRPr="00A47AAA" w:rsidRDefault="002F188C" w:rsidP="002F188C">
      <w:pPr>
        <w:pStyle w:val="Default"/>
        <w:rPr>
          <w:sz w:val="32"/>
          <w:szCs w:val="28"/>
        </w:rPr>
      </w:pPr>
      <w:r w:rsidRPr="00A47AAA">
        <w:rPr>
          <w:sz w:val="32"/>
          <w:szCs w:val="28"/>
        </w:rPr>
        <w:t xml:space="preserve">Годовой календарный учебный график является локальным нормативным документом, регламентирующим общие требования к организации образовательного процесса в 2018/2019 учебном году в муниципальном казенном образовательном учреждении «УНШДС имени Рамазанова Р.С.». </w:t>
      </w:r>
    </w:p>
    <w:p w:rsidR="002F188C" w:rsidRPr="00A47AAA" w:rsidRDefault="002F188C" w:rsidP="002F188C">
      <w:pPr>
        <w:pStyle w:val="Default"/>
        <w:rPr>
          <w:sz w:val="32"/>
          <w:szCs w:val="28"/>
        </w:rPr>
      </w:pPr>
      <w:r w:rsidRPr="00A47AAA">
        <w:rPr>
          <w:sz w:val="32"/>
          <w:szCs w:val="28"/>
        </w:rPr>
        <w:t xml:space="preserve">Годовой календарный учебный график разработан в соответствии </w:t>
      </w:r>
      <w:proofErr w:type="gramStart"/>
      <w:r w:rsidRPr="00A47AAA">
        <w:rPr>
          <w:sz w:val="32"/>
          <w:szCs w:val="28"/>
        </w:rPr>
        <w:t>с</w:t>
      </w:r>
      <w:proofErr w:type="gramEnd"/>
      <w:r w:rsidRPr="00A47AAA">
        <w:rPr>
          <w:sz w:val="32"/>
          <w:szCs w:val="28"/>
        </w:rPr>
        <w:t xml:space="preserve">: </w:t>
      </w:r>
    </w:p>
    <w:p w:rsidR="002F188C" w:rsidRPr="00A47AAA" w:rsidRDefault="002F188C" w:rsidP="002F188C">
      <w:pPr>
        <w:pStyle w:val="Default"/>
        <w:spacing w:after="76"/>
        <w:rPr>
          <w:sz w:val="32"/>
          <w:szCs w:val="28"/>
        </w:rPr>
      </w:pPr>
      <w:r w:rsidRPr="00A47AAA">
        <w:rPr>
          <w:sz w:val="28"/>
          <w:szCs w:val="27"/>
        </w:rPr>
        <w:t>*</w:t>
      </w:r>
      <w:r w:rsidRPr="00A47AAA">
        <w:rPr>
          <w:sz w:val="32"/>
          <w:szCs w:val="28"/>
        </w:rPr>
        <w:t xml:space="preserve">Федеральным Законом «Об образовании в Российской Федерации» от 29.12.2012 года № 273 – ФЗ (последняя редакция); </w:t>
      </w:r>
    </w:p>
    <w:p w:rsidR="002F188C" w:rsidRPr="00A47AAA" w:rsidRDefault="002F188C" w:rsidP="002F188C">
      <w:pPr>
        <w:pStyle w:val="Default"/>
        <w:spacing w:after="76"/>
        <w:rPr>
          <w:sz w:val="32"/>
          <w:szCs w:val="28"/>
        </w:rPr>
      </w:pPr>
      <w:r w:rsidRPr="00A47AAA">
        <w:rPr>
          <w:sz w:val="28"/>
          <w:szCs w:val="27"/>
        </w:rPr>
        <w:t>*</w:t>
      </w:r>
      <w:r w:rsidRPr="00A47AAA">
        <w:rPr>
          <w:sz w:val="32"/>
          <w:szCs w:val="28"/>
        </w:rPr>
        <w:t xml:space="preserve">Приказом </w:t>
      </w:r>
      <w:proofErr w:type="spellStart"/>
      <w:r w:rsidRPr="00A47AAA">
        <w:rPr>
          <w:sz w:val="32"/>
          <w:szCs w:val="28"/>
        </w:rPr>
        <w:t>Минобрнауки</w:t>
      </w:r>
      <w:proofErr w:type="spellEnd"/>
      <w:r w:rsidRPr="00A47AAA">
        <w:rPr>
          <w:sz w:val="32"/>
          <w:szCs w:val="28"/>
        </w:rPr>
        <w:t xml:space="preserve"> России от 17.10.2013г № 1155 «Об утверждении федерального государственного образовательного стандарта дошкольного образования»; </w:t>
      </w:r>
    </w:p>
    <w:p w:rsidR="002F188C" w:rsidRPr="00A47AAA" w:rsidRDefault="002F188C" w:rsidP="002F188C">
      <w:pPr>
        <w:pStyle w:val="Default"/>
        <w:spacing w:after="76"/>
        <w:rPr>
          <w:sz w:val="32"/>
          <w:szCs w:val="28"/>
        </w:rPr>
      </w:pPr>
      <w:r w:rsidRPr="00A47AAA">
        <w:rPr>
          <w:sz w:val="28"/>
          <w:szCs w:val="27"/>
        </w:rPr>
        <w:t>*</w:t>
      </w:r>
      <w:r w:rsidRPr="00A47AAA">
        <w:rPr>
          <w:sz w:val="32"/>
          <w:szCs w:val="28"/>
        </w:rPr>
        <w:t xml:space="preserve">СанПиН 2.4.1.3049 – 13 «Санитарно-эпидемиологические требования к устройству, содержанию и организации режима работы </w:t>
      </w:r>
      <w:proofErr w:type="gramStart"/>
      <w:r w:rsidRPr="00A47AAA">
        <w:rPr>
          <w:sz w:val="32"/>
          <w:szCs w:val="28"/>
        </w:rPr>
        <w:t>в</w:t>
      </w:r>
      <w:proofErr w:type="gramEnd"/>
      <w:r w:rsidRPr="00A47AAA">
        <w:rPr>
          <w:sz w:val="32"/>
          <w:szCs w:val="28"/>
        </w:rPr>
        <w:t xml:space="preserve"> дошкольных образовательных организаций» с изменениями 2018; </w:t>
      </w:r>
    </w:p>
    <w:p w:rsidR="002F188C" w:rsidRPr="00A47AAA" w:rsidRDefault="002F188C" w:rsidP="002F188C">
      <w:pPr>
        <w:pStyle w:val="Default"/>
        <w:rPr>
          <w:sz w:val="32"/>
          <w:szCs w:val="28"/>
        </w:rPr>
      </w:pPr>
      <w:r w:rsidRPr="00A47AAA">
        <w:rPr>
          <w:sz w:val="28"/>
          <w:szCs w:val="27"/>
        </w:rPr>
        <w:t>*</w:t>
      </w:r>
      <w:r w:rsidRPr="00A47AAA">
        <w:rPr>
          <w:sz w:val="32"/>
          <w:szCs w:val="28"/>
        </w:rPr>
        <w:t>Уставом МКОУ  «</w:t>
      </w:r>
      <w:proofErr w:type="spellStart"/>
      <w:r w:rsidRPr="00A47AAA">
        <w:rPr>
          <w:sz w:val="32"/>
          <w:szCs w:val="28"/>
        </w:rPr>
        <w:t>Уркарахская</w:t>
      </w:r>
      <w:proofErr w:type="spellEnd"/>
      <w:r w:rsidRPr="00A47AAA">
        <w:rPr>
          <w:sz w:val="32"/>
          <w:szCs w:val="28"/>
        </w:rPr>
        <w:t xml:space="preserve"> НШДС имени Рамазанова Р.С.» . </w:t>
      </w:r>
    </w:p>
    <w:p w:rsidR="002F188C" w:rsidRPr="00A47AAA" w:rsidRDefault="002F188C" w:rsidP="002F188C">
      <w:pPr>
        <w:pStyle w:val="Default"/>
        <w:rPr>
          <w:sz w:val="32"/>
          <w:szCs w:val="28"/>
        </w:rPr>
      </w:pPr>
    </w:p>
    <w:p w:rsidR="002F188C" w:rsidRPr="00A47AAA" w:rsidRDefault="002F188C" w:rsidP="002F188C">
      <w:pPr>
        <w:pStyle w:val="Default"/>
        <w:rPr>
          <w:sz w:val="32"/>
          <w:szCs w:val="28"/>
        </w:rPr>
      </w:pPr>
      <w:r w:rsidRPr="00A47AAA">
        <w:rPr>
          <w:sz w:val="32"/>
          <w:szCs w:val="28"/>
        </w:rPr>
        <w:t xml:space="preserve">Содержание годового календарного учебного графика включает в себя: </w:t>
      </w:r>
    </w:p>
    <w:p w:rsidR="002F188C" w:rsidRPr="00A47AAA" w:rsidRDefault="002F188C" w:rsidP="002F188C">
      <w:pPr>
        <w:pStyle w:val="Default"/>
        <w:rPr>
          <w:sz w:val="32"/>
          <w:szCs w:val="28"/>
        </w:rPr>
      </w:pPr>
      <w:r w:rsidRPr="00A47AAA">
        <w:rPr>
          <w:sz w:val="32"/>
          <w:szCs w:val="28"/>
        </w:rPr>
        <w:t xml:space="preserve">- режим работы ДОУ; </w:t>
      </w:r>
    </w:p>
    <w:p w:rsidR="002F188C" w:rsidRPr="00A47AAA" w:rsidRDefault="002F188C" w:rsidP="002F188C">
      <w:pPr>
        <w:pStyle w:val="Default"/>
        <w:rPr>
          <w:sz w:val="32"/>
          <w:szCs w:val="28"/>
        </w:rPr>
      </w:pPr>
      <w:r w:rsidRPr="00A47AAA">
        <w:rPr>
          <w:sz w:val="32"/>
          <w:szCs w:val="28"/>
        </w:rPr>
        <w:t xml:space="preserve">- продолжительность учебного года; </w:t>
      </w:r>
    </w:p>
    <w:p w:rsidR="002F188C" w:rsidRPr="00A47AAA" w:rsidRDefault="002F188C" w:rsidP="002F188C">
      <w:pPr>
        <w:pStyle w:val="Default"/>
        <w:rPr>
          <w:sz w:val="32"/>
          <w:szCs w:val="28"/>
        </w:rPr>
      </w:pPr>
      <w:r w:rsidRPr="00A47AAA">
        <w:rPr>
          <w:sz w:val="32"/>
          <w:szCs w:val="28"/>
        </w:rPr>
        <w:t xml:space="preserve">- количество недель в учебном году; </w:t>
      </w:r>
    </w:p>
    <w:p w:rsidR="002F188C" w:rsidRPr="00A47AAA" w:rsidRDefault="002F188C" w:rsidP="002F188C">
      <w:pPr>
        <w:pStyle w:val="Default"/>
        <w:rPr>
          <w:sz w:val="32"/>
          <w:szCs w:val="28"/>
        </w:rPr>
      </w:pPr>
      <w:r w:rsidRPr="00A47AAA">
        <w:rPr>
          <w:sz w:val="32"/>
          <w:szCs w:val="28"/>
        </w:rPr>
        <w:t xml:space="preserve">- сроки проведения каникул; </w:t>
      </w:r>
    </w:p>
    <w:p w:rsidR="002F188C" w:rsidRPr="00A47AAA" w:rsidRDefault="002F188C" w:rsidP="002F188C">
      <w:pPr>
        <w:pStyle w:val="Default"/>
        <w:rPr>
          <w:sz w:val="32"/>
          <w:szCs w:val="28"/>
        </w:rPr>
      </w:pPr>
      <w:r w:rsidRPr="00A47AAA">
        <w:rPr>
          <w:sz w:val="32"/>
          <w:szCs w:val="28"/>
        </w:rPr>
        <w:t xml:space="preserve">- перечень проводимых праздников для воспитанников; </w:t>
      </w:r>
    </w:p>
    <w:p w:rsidR="002F188C" w:rsidRPr="00A47AAA" w:rsidRDefault="002F188C" w:rsidP="002F188C">
      <w:pPr>
        <w:pStyle w:val="Default"/>
        <w:rPr>
          <w:sz w:val="32"/>
          <w:szCs w:val="28"/>
        </w:rPr>
      </w:pPr>
      <w:r w:rsidRPr="00A47AAA">
        <w:rPr>
          <w:sz w:val="32"/>
          <w:szCs w:val="28"/>
        </w:rPr>
        <w:t xml:space="preserve">-сроки проведения мониторинга достижения детьми планируемых результатов освоения основной программы дошкольного образования; </w:t>
      </w:r>
    </w:p>
    <w:p w:rsidR="002F188C" w:rsidRPr="00A47AAA" w:rsidRDefault="002F188C" w:rsidP="002F188C">
      <w:pPr>
        <w:pStyle w:val="Default"/>
        <w:rPr>
          <w:sz w:val="32"/>
          <w:szCs w:val="28"/>
        </w:rPr>
      </w:pPr>
      <w:r w:rsidRPr="00A47AAA">
        <w:rPr>
          <w:sz w:val="32"/>
          <w:szCs w:val="28"/>
        </w:rPr>
        <w:t xml:space="preserve">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 </w:t>
      </w:r>
    </w:p>
    <w:p w:rsidR="00F65F2A" w:rsidRDefault="00F65F2A" w:rsidP="00F65F2A">
      <w:pPr>
        <w:pStyle w:val="Default"/>
        <w:rPr>
          <w:b/>
          <w:bCs/>
          <w:sz w:val="32"/>
          <w:szCs w:val="28"/>
        </w:rPr>
      </w:pPr>
    </w:p>
    <w:p w:rsidR="00F65F2A" w:rsidRDefault="00F65F2A" w:rsidP="00F65F2A">
      <w:pPr>
        <w:pStyle w:val="Default"/>
        <w:rPr>
          <w:b/>
          <w:bCs/>
          <w:sz w:val="32"/>
          <w:szCs w:val="28"/>
        </w:rPr>
      </w:pPr>
    </w:p>
    <w:p w:rsidR="00F65F2A" w:rsidRDefault="00F65F2A" w:rsidP="00F65F2A">
      <w:pPr>
        <w:pStyle w:val="Default"/>
        <w:rPr>
          <w:b/>
          <w:bCs/>
          <w:sz w:val="32"/>
          <w:szCs w:val="28"/>
        </w:rPr>
      </w:pPr>
    </w:p>
    <w:p w:rsidR="00F65F2A" w:rsidRDefault="00F65F2A" w:rsidP="00F65F2A">
      <w:pPr>
        <w:pStyle w:val="Default"/>
        <w:rPr>
          <w:b/>
          <w:bCs/>
          <w:sz w:val="32"/>
          <w:szCs w:val="28"/>
        </w:rPr>
      </w:pPr>
    </w:p>
    <w:p w:rsidR="00F65F2A" w:rsidRDefault="00F65F2A" w:rsidP="00F65F2A">
      <w:pPr>
        <w:pStyle w:val="Default"/>
        <w:rPr>
          <w:b/>
          <w:bCs/>
          <w:sz w:val="32"/>
          <w:szCs w:val="28"/>
        </w:rPr>
      </w:pPr>
    </w:p>
    <w:p w:rsidR="00F65F2A" w:rsidRDefault="00F65F2A" w:rsidP="00F65F2A">
      <w:pPr>
        <w:pStyle w:val="Default"/>
        <w:rPr>
          <w:b/>
          <w:bCs/>
          <w:sz w:val="32"/>
          <w:szCs w:val="28"/>
        </w:rPr>
      </w:pPr>
    </w:p>
    <w:p w:rsidR="00F65F2A" w:rsidRPr="004C2D07" w:rsidRDefault="00F65F2A" w:rsidP="00F65F2A">
      <w:pPr>
        <w:pStyle w:val="Default"/>
        <w:rPr>
          <w:sz w:val="32"/>
          <w:szCs w:val="28"/>
        </w:rPr>
      </w:pPr>
      <w:r w:rsidRPr="004C2D07">
        <w:rPr>
          <w:b/>
          <w:bCs/>
          <w:sz w:val="32"/>
          <w:szCs w:val="28"/>
        </w:rPr>
        <w:lastRenderedPageBreak/>
        <w:t xml:space="preserve">Режим работы ДОУ </w:t>
      </w:r>
    </w:p>
    <w:p w:rsidR="00F65F2A" w:rsidRPr="004C2D07" w:rsidRDefault="00F65F2A" w:rsidP="00F65F2A">
      <w:pPr>
        <w:pStyle w:val="Default"/>
        <w:rPr>
          <w:sz w:val="32"/>
          <w:szCs w:val="28"/>
        </w:rPr>
      </w:pPr>
      <w:proofErr w:type="gramStart"/>
      <w:r w:rsidRPr="004C2D07">
        <w:rPr>
          <w:sz w:val="32"/>
          <w:szCs w:val="28"/>
        </w:rPr>
        <w:t>Десятичасовой</w:t>
      </w:r>
      <w:proofErr w:type="gramEnd"/>
      <w:r w:rsidRPr="004C2D07">
        <w:rPr>
          <w:sz w:val="32"/>
          <w:szCs w:val="28"/>
        </w:rPr>
        <w:t xml:space="preserve"> (с 07:30 до 17:30), рабочая неделя состоит из 5 дней, суббота, воскресение и государственные праздники – выходные. </w:t>
      </w:r>
    </w:p>
    <w:p w:rsidR="00F65F2A" w:rsidRPr="004C2D07" w:rsidRDefault="00F65F2A" w:rsidP="00F65F2A">
      <w:pPr>
        <w:pStyle w:val="Default"/>
        <w:rPr>
          <w:sz w:val="32"/>
          <w:szCs w:val="28"/>
        </w:rPr>
      </w:pPr>
      <w:r w:rsidRPr="004C2D07">
        <w:rPr>
          <w:sz w:val="32"/>
          <w:szCs w:val="28"/>
        </w:rPr>
        <w:t xml:space="preserve">Согласно статье 112 Трудового Кодекса Российской Федерации, а также Постановления Правительства РФ от 14.1.10.2017г № 1250 «О переносе выходных дней в 2018г», в годовом календарном учебном графике учтены нерабочие (выходные и праздничные) дни. </w:t>
      </w:r>
    </w:p>
    <w:p w:rsidR="00F65F2A" w:rsidRPr="004C2D07" w:rsidRDefault="00F65F2A" w:rsidP="00F65F2A">
      <w:pPr>
        <w:pStyle w:val="Default"/>
        <w:rPr>
          <w:sz w:val="32"/>
          <w:szCs w:val="28"/>
        </w:rPr>
      </w:pPr>
      <w:r w:rsidRPr="004C2D07">
        <w:rPr>
          <w:b/>
          <w:bCs/>
          <w:sz w:val="32"/>
          <w:szCs w:val="28"/>
        </w:rPr>
        <w:t xml:space="preserve">Продолжительность учебного года </w:t>
      </w:r>
      <w:r w:rsidRPr="004C2D07">
        <w:rPr>
          <w:sz w:val="32"/>
          <w:szCs w:val="28"/>
        </w:rPr>
        <w:t xml:space="preserve">составляет 37 недель (1 и 2 полугодия) без учёта каникулярного времени. </w:t>
      </w:r>
    </w:p>
    <w:p w:rsidR="00F65F2A" w:rsidRPr="004C2D07" w:rsidRDefault="00F65F2A" w:rsidP="00F65F2A">
      <w:pPr>
        <w:pStyle w:val="Default"/>
        <w:rPr>
          <w:sz w:val="32"/>
          <w:szCs w:val="28"/>
        </w:rPr>
      </w:pPr>
      <w:r w:rsidRPr="004C2D07">
        <w:rPr>
          <w:sz w:val="32"/>
          <w:szCs w:val="28"/>
        </w:rPr>
        <w:t xml:space="preserve">Проведение мониторинга достижения детьми планируемых результатов освоения основной программы дошкольного образования предусматривает организацию первичного и итогового мониторинга. Обследование проводится в режиме работы ДОУ, без специально отведённого для него времени, посредством бесед, наблюдений, индивидуальной работы с детьми. </w:t>
      </w:r>
    </w:p>
    <w:p w:rsidR="00F65F2A" w:rsidRPr="004C2D07" w:rsidRDefault="00F65F2A" w:rsidP="00F65F2A">
      <w:pPr>
        <w:pStyle w:val="Default"/>
        <w:rPr>
          <w:sz w:val="32"/>
          <w:szCs w:val="28"/>
        </w:rPr>
      </w:pPr>
      <w:r w:rsidRPr="004C2D07">
        <w:rPr>
          <w:sz w:val="32"/>
          <w:szCs w:val="28"/>
        </w:rPr>
        <w:t xml:space="preserve">Праздники для воспитанников в течение учебного года планируются в соответствии с годовым планом работы ДОУ на учебный год. </w:t>
      </w:r>
    </w:p>
    <w:p w:rsidR="00F65F2A" w:rsidRPr="004C2D07" w:rsidRDefault="00F65F2A" w:rsidP="00F65F2A">
      <w:pPr>
        <w:pStyle w:val="Default"/>
        <w:rPr>
          <w:sz w:val="32"/>
          <w:szCs w:val="28"/>
        </w:rPr>
      </w:pPr>
      <w:r w:rsidRPr="004C2D07">
        <w:rPr>
          <w:sz w:val="32"/>
          <w:szCs w:val="28"/>
        </w:rPr>
        <w:t xml:space="preserve">Организация каникулярного отдыха в детском саду (середина учебного года, летний период) имеет свою специфику и определяется задачами воспитания в дошкольном учреждении. </w:t>
      </w:r>
    </w:p>
    <w:p w:rsidR="00F65F2A" w:rsidRPr="004C2D07" w:rsidRDefault="00F65F2A" w:rsidP="00F65F2A">
      <w:pPr>
        <w:pStyle w:val="Default"/>
        <w:rPr>
          <w:sz w:val="32"/>
          <w:szCs w:val="28"/>
        </w:rPr>
      </w:pPr>
      <w:r w:rsidRPr="004C2D07">
        <w:rPr>
          <w:sz w:val="32"/>
          <w:szCs w:val="28"/>
        </w:rPr>
        <w:t xml:space="preserve"> </w:t>
      </w:r>
    </w:p>
    <w:p w:rsidR="00F65F2A" w:rsidRPr="004C2D07" w:rsidRDefault="00F65F2A" w:rsidP="00F65F2A">
      <w:pPr>
        <w:pStyle w:val="Default"/>
        <w:rPr>
          <w:sz w:val="32"/>
          <w:szCs w:val="28"/>
        </w:rPr>
      </w:pPr>
      <w:r w:rsidRPr="004C2D07">
        <w:rPr>
          <w:sz w:val="32"/>
          <w:szCs w:val="28"/>
        </w:rPr>
        <w:t xml:space="preserve">Годовой календарный учебный график обсуждается и принимается Педагогическим советом № 1 и утверждается приказом директора  ОУ. Все изменения, вносимые ОУ в годовой календарный учебный график, утверждаются приказом директора образовательного учреждения и доводятся до всех участников образовательного процесса. </w:t>
      </w:r>
    </w:p>
    <w:p w:rsidR="00F65F2A" w:rsidRPr="004C2D07" w:rsidRDefault="00F65F2A" w:rsidP="00F65F2A">
      <w:pPr>
        <w:pStyle w:val="Default"/>
        <w:rPr>
          <w:sz w:val="32"/>
          <w:szCs w:val="28"/>
        </w:rPr>
      </w:pPr>
    </w:p>
    <w:p w:rsidR="00F65F2A" w:rsidRPr="005152EB" w:rsidRDefault="00F65F2A" w:rsidP="00F65F2A">
      <w:pPr>
        <w:pStyle w:val="Default"/>
        <w:pageBreakBefore/>
        <w:tabs>
          <w:tab w:val="left" w:pos="825"/>
        </w:tabs>
        <w:rPr>
          <w:sz w:val="36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5152EB">
        <w:rPr>
          <w:sz w:val="36"/>
          <w:szCs w:val="28"/>
        </w:rPr>
        <w:tab/>
      </w:r>
    </w:p>
    <w:p w:rsidR="00F65F2A" w:rsidRPr="005152EB" w:rsidRDefault="00F65F2A" w:rsidP="00F65F2A">
      <w:pPr>
        <w:pStyle w:val="Default"/>
        <w:rPr>
          <w:sz w:val="36"/>
          <w:szCs w:val="28"/>
        </w:rPr>
      </w:pPr>
      <w:r w:rsidRPr="005152EB">
        <w:rPr>
          <w:sz w:val="36"/>
          <w:szCs w:val="28"/>
        </w:rPr>
        <w:t>Муниципальное казенное  образовательное учреждение  «УНШДС имени Рамазанова Р.С.»  в установленном законодательством Российской Федерации порядке несёт ответственность за реализацию не в полном объёме образовательных программ в соответствии с годовым календарным учебным графиком.</w:t>
      </w:r>
    </w:p>
    <w:p w:rsidR="00F65F2A" w:rsidRPr="005152EB" w:rsidRDefault="00F65F2A" w:rsidP="00F65F2A">
      <w:pPr>
        <w:pStyle w:val="Default"/>
        <w:rPr>
          <w:sz w:val="36"/>
          <w:szCs w:val="28"/>
        </w:rPr>
      </w:pPr>
    </w:p>
    <w:tbl>
      <w:tblPr>
        <w:tblW w:w="12240" w:type="dxa"/>
        <w:tblInd w:w="-186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80"/>
        <w:gridCol w:w="2040"/>
        <w:gridCol w:w="2040"/>
        <w:gridCol w:w="4080"/>
      </w:tblGrid>
      <w:tr w:rsidR="00F65F2A" w:rsidRPr="005152EB" w:rsidTr="00810C82">
        <w:trPr>
          <w:trHeight w:val="166"/>
        </w:trPr>
        <w:tc>
          <w:tcPr>
            <w:tcW w:w="12240" w:type="dxa"/>
            <w:gridSpan w:val="4"/>
          </w:tcPr>
          <w:p w:rsidR="00F65F2A" w:rsidRPr="005152EB" w:rsidRDefault="00F65F2A" w:rsidP="00810C82">
            <w:pPr>
              <w:pStyle w:val="Default"/>
              <w:jc w:val="center"/>
              <w:rPr>
                <w:b/>
                <w:bCs/>
                <w:sz w:val="36"/>
                <w:szCs w:val="28"/>
              </w:rPr>
            </w:pPr>
            <w:r w:rsidRPr="005152EB">
              <w:rPr>
                <w:b/>
                <w:bCs/>
                <w:sz w:val="36"/>
                <w:szCs w:val="28"/>
              </w:rPr>
              <w:t>Организация образовательного процесса</w:t>
            </w:r>
          </w:p>
          <w:p w:rsidR="00F65F2A" w:rsidRPr="005152EB" w:rsidRDefault="00F65F2A" w:rsidP="00810C82">
            <w:pPr>
              <w:pStyle w:val="Default"/>
              <w:tabs>
                <w:tab w:val="left" w:pos="4275"/>
              </w:tabs>
              <w:jc w:val="center"/>
              <w:rPr>
                <w:sz w:val="28"/>
                <w:szCs w:val="23"/>
              </w:rPr>
            </w:pPr>
            <w:r w:rsidRPr="005152EB">
              <w:rPr>
                <w:b/>
                <w:bCs/>
                <w:sz w:val="28"/>
                <w:szCs w:val="23"/>
              </w:rPr>
              <w:t>1. Режим работы учреждения</w:t>
            </w:r>
          </w:p>
        </w:tc>
      </w:tr>
      <w:tr w:rsidR="00F65F2A" w:rsidRPr="005152EB" w:rsidTr="00810C82">
        <w:trPr>
          <w:trHeight w:val="299"/>
        </w:trPr>
        <w:tc>
          <w:tcPr>
            <w:tcW w:w="6120" w:type="dxa"/>
            <w:gridSpan w:val="2"/>
          </w:tcPr>
          <w:p w:rsidR="00F65F2A" w:rsidRPr="005152EB" w:rsidRDefault="00F65F2A" w:rsidP="00810C82">
            <w:pPr>
              <w:pStyle w:val="Default"/>
              <w:jc w:val="center"/>
              <w:rPr>
                <w:sz w:val="28"/>
                <w:szCs w:val="23"/>
              </w:rPr>
            </w:pPr>
            <w:r w:rsidRPr="005152EB">
              <w:rPr>
                <w:sz w:val="28"/>
                <w:szCs w:val="23"/>
              </w:rPr>
              <w:t>Продолжительность учебной недели</w:t>
            </w:r>
          </w:p>
        </w:tc>
        <w:tc>
          <w:tcPr>
            <w:tcW w:w="6120" w:type="dxa"/>
            <w:gridSpan w:val="2"/>
          </w:tcPr>
          <w:p w:rsidR="00F65F2A" w:rsidRPr="005152EB" w:rsidRDefault="00F65F2A" w:rsidP="00810C82">
            <w:pPr>
              <w:pStyle w:val="Default"/>
              <w:jc w:val="center"/>
              <w:rPr>
                <w:sz w:val="28"/>
                <w:szCs w:val="23"/>
              </w:rPr>
            </w:pPr>
            <w:r w:rsidRPr="005152EB">
              <w:rPr>
                <w:sz w:val="28"/>
                <w:szCs w:val="23"/>
              </w:rPr>
              <w:t>5 дней (с понедельника по пятницу)</w:t>
            </w:r>
          </w:p>
        </w:tc>
      </w:tr>
      <w:tr w:rsidR="00F65F2A" w:rsidRPr="005152EB" w:rsidTr="00810C82">
        <w:trPr>
          <w:trHeight w:val="161"/>
        </w:trPr>
        <w:tc>
          <w:tcPr>
            <w:tcW w:w="6120" w:type="dxa"/>
            <w:gridSpan w:val="2"/>
          </w:tcPr>
          <w:p w:rsidR="00F65F2A" w:rsidRPr="005152EB" w:rsidRDefault="00F65F2A" w:rsidP="00810C82">
            <w:pPr>
              <w:pStyle w:val="Default"/>
              <w:jc w:val="center"/>
              <w:rPr>
                <w:sz w:val="28"/>
                <w:szCs w:val="23"/>
              </w:rPr>
            </w:pPr>
            <w:r w:rsidRPr="005152EB">
              <w:rPr>
                <w:sz w:val="28"/>
                <w:szCs w:val="23"/>
              </w:rPr>
              <w:t>Время работы возрастных групп</w:t>
            </w:r>
          </w:p>
        </w:tc>
        <w:tc>
          <w:tcPr>
            <w:tcW w:w="6120" w:type="dxa"/>
            <w:gridSpan w:val="2"/>
          </w:tcPr>
          <w:p w:rsidR="00F65F2A" w:rsidRPr="005152EB" w:rsidRDefault="00F65F2A" w:rsidP="00810C82">
            <w:pPr>
              <w:pStyle w:val="Default"/>
              <w:jc w:val="center"/>
              <w:rPr>
                <w:sz w:val="28"/>
                <w:szCs w:val="23"/>
              </w:rPr>
            </w:pPr>
            <w:r w:rsidRPr="005152EB">
              <w:rPr>
                <w:sz w:val="28"/>
                <w:szCs w:val="23"/>
              </w:rPr>
              <w:t>10 часов в день (с 07:30 до 17:30 часов)</w:t>
            </w:r>
          </w:p>
        </w:tc>
      </w:tr>
      <w:tr w:rsidR="00F65F2A" w:rsidRPr="005152EB" w:rsidTr="00810C82">
        <w:trPr>
          <w:trHeight w:val="299"/>
        </w:trPr>
        <w:tc>
          <w:tcPr>
            <w:tcW w:w="6120" w:type="dxa"/>
            <w:gridSpan w:val="2"/>
          </w:tcPr>
          <w:p w:rsidR="00F65F2A" w:rsidRPr="005152EB" w:rsidRDefault="00F65F2A" w:rsidP="00810C82">
            <w:pPr>
              <w:pStyle w:val="Default"/>
              <w:jc w:val="center"/>
              <w:rPr>
                <w:sz w:val="28"/>
                <w:szCs w:val="23"/>
              </w:rPr>
            </w:pPr>
            <w:r w:rsidRPr="005152EB">
              <w:rPr>
                <w:sz w:val="28"/>
                <w:szCs w:val="23"/>
              </w:rPr>
              <w:t>Нерабочие дни</w:t>
            </w:r>
          </w:p>
        </w:tc>
        <w:tc>
          <w:tcPr>
            <w:tcW w:w="6120" w:type="dxa"/>
            <w:gridSpan w:val="2"/>
          </w:tcPr>
          <w:p w:rsidR="00F65F2A" w:rsidRPr="005152EB" w:rsidRDefault="00F65F2A" w:rsidP="00810C82">
            <w:pPr>
              <w:pStyle w:val="Default"/>
              <w:jc w:val="center"/>
              <w:rPr>
                <w:sz w:val="28"/>
                <w:szCs w:val="23"/>
              </w:rPr>
            </w:pPr>
            <w:r w:rsidRPr="005152EB">
              <w:rPr>
                <w:sz w:val="28"/>
                <w:szCs w:val="23"/>
              </w:rPr>
              <w:t>Суббота, воскресенье.</w:t>
            </w:r>
          </w:p>
          <w:p w:rsidR="00F65F2A" w:rsidRPr="005152EB" w:rsidRDefault="00F65F2A" w:rsidP="00810C82">
            <w:pPr>
              <w:pStyle w:val="Default"/>
              <w:jc w:val="center"/>
              <w:rPr>
                <w:sz w:val="28"/>
                <w:szCs w:val="23"/>
              </w:rPr>
            </w:pPr>
            <w:r w:rsidRPr="005152EB">
              <w:rPr>
                <w:sz w:val="28"/>
                <w:szCs w:val="23"/>
              </w:rPr>
              <w:t>Праздничные дни</w:t>
            </w:r>
          </w:p>
        </w:tc>
      </w:tr>
      <w:tr w:rsidR="00F65F2A" w:rsidRPr="005152EB" w:rsidTr="00810C82">
        <w:trPr>
          <w:trHeight w:val="166"/>
        </w:trPr>
        <w:tc>
          <w:tcPr>
            <w:tcW w:w="12240" w:type="dxa"/>
            <w:gridSpan w:val="4"/>
          </w:tcPr>
          <w:p w:rsidR="00F65F2A" w:rsidRPr="005152EB" w:rsidRDefault="00F65F2A" w:rsidP="00810C82">
            <w:pPr>
              <w:pStyle w:val="Default"/>
              <w:jc w:val="center"/>
              <w:rPr>
                <w:sz w:val="28"/>
                <w:szCs w:val="23"/>
              </w:rPr>
            </w:pPr>
            <w:r w:rsidRPr="005152EB">
              <w:rPr>
                <w:b/>
                <w:bCs/>
                <w:sz w:val="28"/>
                <w:szCs w:val="23"/>
              </w:rPr>
              <w:t>2. Продолжительность учебного года</w:t>
            </w:r>
          </w:p>
        </w:tc>
      </w:tr>
      <w:tr w:rsidR="00F65F2A" w:rsidRPr="005152EB" w:rsidTr="00810C82">
        <w:trPr>
          <w:trHeight w:val="299"/>
        </w:trPr>
        <w:tc>
          <w:tcPr>
            <w:tcW w:w="4080" w:type="dxa"/>
          </w:tcPr>
          <w:p w:rsidR="00F65F2A" w:rsidRPr="005152EB" w:rsidRDefault="00F65F2A" w:rsidP="00810C82">
            <w:pPr>
              <w:pStyle w:val="Default"/>
              <w:jc w:val="center"/>
              <w:rPr>
                <w:sz w:val="28"/>
                <w:szCs w:val="23"/>
              </w:rPr>
            </w:pPr>
            <w:r w:rsidRPr="005152EB">
              <w:rPr>
                <w:b/>
                <w:bCs/>
                <w:sz w:val="28"/>
                <w:szCs w:val="23"/>
              </w:rPr>
              <w:t>Учебный год</w:t>
            </w:r>
          </w:p>
        </w:tc>
        <w:tc>
          <w:tcPr>
            <w:tcW w:w="4080" w:type="dxa"/>
            <w:gridSpan w:val="2"/>
          </w:tcPr>
          <w:p w:rsidR="00F65F2A" w:rsidRPr="005152EB" w:rsidRDefault="00F65F2A" w:rsidP="00810C82">
            <w:pPr>
              <w:pStyle w:val="Default"/>
              <w:jc w:val="center"/>
              <w:rPr>
                <w:sz w:val="28"/>
                <w:szCs w:val="23"/>
              </w:rPr>
            </w:pPr>
            <w:r w:rsidRPr="005152EB">
              <w:rPr>
                <w:sz w:val="28"/>
                <w:szCs w:val="23"/>
              </w:rPr>
              <w:t>с 03.09.2018г.</w:t>
            </w:r>
          </w:p>
          <w:p w:rsidR="00F65F2A" w:rsidRPr="005152EB" w:rsidRDefault="00F65F2A" w:rsidP="00810C82">
            <w:pPr>
              <w:pStyle w:val="Default"/>
              <w:jc w:val="center"/>
              <w:rPr>
                <w:sz w:val="28"/>
                <w:szCs w:val="23"/>
              </w:rPr>
            </w:pPr>
            <w:r w:rsidRPr="005152EB">
              <w:rPr>
                <w:sz w:val="28"/>
                <w:szCs w:val="23"/>
              </w:rPr>
              <w:t>по 31.05.2019г.</w:t>
            </w:r>
          </w:p>
        </w:tc>
        <w:tc>
          <w:tcPr>
            <w:tcW w:w="4080" w:type="dxa"/>
          </w:tcPr>
          <w:p w:rsidR="00F65F2A" w:rsidRPr="005152EB" w:rsidRDefault="00F65F2A" w:rsidP="00810C82">
            <w:pPr>
              <w:pStyle w:val="Default"/>
              <w:jc w:val="center"/>
              <w:rPr>
                <w:sz w:val="28"/>
                <w:szCs w:val="23"/>
              </w:rPr>
            </w:pPr>
            <w:r w:rsidRPr="005152EB">
              <w:rPr>
                <w:sz w:val="28"/>
                <w:szCs w:val="23"/>
              </w:rPr>
              <w:t>37 недель</w:t>
            </w:r>
          </w:p>
        </w:tc>
      </w:tr>
      <w:tr w:rsidR="00F65F2A" w:rsidRPr="005152EB" w:rsidTr="00810C82">
        <w:trPr>
          <w:trHeight w:val="299"/>
        </w:trPr>
        <w:tc>
          <w:tcPr>
            <w:tcW w:w="4080" w:type="dxa"/>
          </w:tcPr>
          <w:p w:rsidR="00F65F2A" w:rsidRPr="005152EB" w:rsidRDefault="00F65F2A" w:rsidP="00810C82">
            <w:pPr>
              <w:pStyle w:val="Default"/>
              <w:jc w:val="center"/>
              <w:rPr>
                <w:sz w:val="28"/>
                <w:szCs w:val="23"/>
              </w:rPr>
            </w:pPr>
            <w:r w:rsidRPr="005152EB">
              <w:rPr>
                <w:b/>
                <w:bCs/>
                <w:sz w:val="28"/>
                <w:szCs w:val="23"/>
              </w:rPr>
              <w:t>I полугодие</w:t>
            </w:r>
          </w:p>
        </w:tc>
        <w:tc>
          <w:tcPr>
            <w:tcW w:w="4080" w:type="dxa"/>
            <w:gridSpan w:val="2"/>
          </w:tcPr>
          <w:p w:rsidR="00F65F2A" w:rsidRPr="005152EB" w:rsidRDefault="00F65F2A" w:rsidP="00810C82">
            <w:pPr>
              <w:pStyle w:val="Default"/>
              <w:jc w:val="center"/>
              <w:rPr>
                <w:sz w:val="28"/>
                <w:szCs w:val="23"/>
              </w:rPr>
            </w:pPr>
            <w:r w:rsidRPr="005152EB">
              <w:rPr>
                <w:sz w:val="28"/>
                <w:szCs w:val="23"/>
              </w:rPr>
              <w:t>с 03.09.2018г.</w:t>
            </w:r>
          </w:p>
          <w:p w:rsidR="00F65F2A" w:rsidRPr="005152EB" w:rsidRDefault="00F65F2A" w:rsidP="00810C82">
            <w:pPr>
              <w:pStyle w:val="Default"/>
              <w:jc w:val="center"/>
              <w:rPr>
                <w:sz w:val="28"/>
                <w:szCs w:val="23"/>
              </w:rPr>
            </w:pPr>
            <w:r w:rsidRPr="005152EB">
              <w:rPr>
                <w:sz w:val="28"/>
                <w:szCs w:val="23"/>
              </w:rPr>
              <w:t>по 29.12.2018г.</w:t>
            </w:r>
          </w:p>
        </w:tc>
        <w:tc>
          <w:tcPr>
            <w:tcW w:w="4080" w:type="dxa"/>
          </w:tcPr>
          <w:p w:rsidR="00F65F2A" w:rsidRPr="005152EB" w:rsidRDefault="00F65F2A" w:rsidP="00810C82">
            <w:pPr>
              <w:pStyle w:val="Default"/>
              <w:jc w:val="center"/>
              <w:rPr>
                <w:sz w:val="28"/>
                <w:szCs w:val="23"/>
              </w:rPr>
            </w:pPr>
            <w:r w:rsidRPr="005152EB">
              <w:rPr>
                <w:sz w:val="28"/>
                <w:szCs w:val="23"/>
              </w:rPr>
              <w:t>17 недель</w:t>
            </w:r>
          </w:p>
        </w:tc>
      </w:tr>
      <w:tr w:rsidR="00F65F2A" w:rsidRPr="005152EB" w:rsidTr="00810C82">
        <w:trPr>
          <w:trHeight w:val="299"/>
        </w:trPr>
        <w:tc>
          <w:tcPr>
            <w:tcW w:w="4080" w:type="dxa"/>
          </w:tcPr>
          <w:p w:rsidR="00F65F2A" w:rsidRPr="005152EB" w:rsidRDefault="00F65F2A" w:rsidP="00810C82">
            <w:pPr>
              <w:pStyle w:val="Default"/>
              <w:jc w:val="center"/>
              <w:rPr>
                <w:sz w:val="28"/>
                <w:szCs w:val="23"/>
              </w:rPr>
            </w:pPr>
            <w:r w:rsidRPr="005152EB">
              <w:rPr>
                <w:b/>
                <w:bCs/>
                <w:sz w:val="28"/>
                <w:szCs w:val="23"/>
              </w:rPr>
              <w:t>II полугодие</w:t>
            </w:r>
          </w:p>
        </w:tc>
        <w:tc>
          <w:tcPr>
            <w:tcW w:w="4080" w:type="dxa"/>
            <w:gridSpan w:val="2"/>
          </w:tcPr>
          <w:p w:rsidR="00F65F2A" w:rsidRPr="005152EB" w:rsidRDefault="00F65F2A" w:rsidP="00810C82">
            <w:pPr>
              <w:pStyle w:val="Default"/>
              <w:jc w:val="center"/>
              <w:rPr>
                <w:sz w:val="28"/>
                <w:szCs w:val="23"/>
              </w:rPr>
            </w:pPr>
            <w:r w:rsidRPr="005152EB">
              <w:rPr>
                <w:sz w:val="28"/>
                <w:szCs w:val="23"/>
              </w:rPr>
              <w:t>с 09.01.2017г.</w:t>
            </w:r>
          </w:p>
          <w:p w:rsidR="00F65F2A" w:rsidRPr="005152EB" w:rsidRDefault="00F65F2A" w:rsidP="00810C82">
            <w:pPr>
              <w:pStyle w:val="Default"/>
              <w:jc w:val="center"/>
              <w:rPr>
                <w:sz w:val="28"/>
                <w:szCs w:val="23"/>
              </w:rPr>
            </w:pPr>
            <w:r w:rsidRPr="005152EB">
              <w:rPr>
                <w:sz w:val="28"/>
                <w:szCs w:val="23"/>
              </w:rPr>
              <w:t>по 31.05.2018г.</w:t>
            </w:r>
          </w:p>
        </w:tc>
        <w:tc>
          <w:tcPr>
            <w:tcW w:w="4080" w:type="dxa"/>
          </w:tcPr>
          <w:p w:rsidR="00F65F2A" w:rsidRPr="005152EB" w:rsidRDefault="00F65F2A" w:rsidP="00810C82">
            <w:pPr>
              <w:pStyle w:val="Default"/>
              <w:jc w:val="center"/>
              <w:rPr>
                <w:sz w:val="28"/>
                <w:szCs w:val="23"/>
              </w:rPr>
            </w:pPr>
            <w:r w:rsidRPr="005152EB">
              <w:rPr>
                <w:sz w:val="28"/>
                <w:szCs w:val="23"/>
              </w:rPr>
              <w:t>20 недель</w:t>
            </w:r>
          </w:p>
        </w:tc>
      </w:tr>
      <w:tr w:rsidR="00F65F2A" w:rsidRPr="005152EB" w:rsidTr="00810C82">
        <w:trPr>
          <w:trHeight w:val="166"/>
        </w:trPr>
        <w:tc>
          <w:tcPr>
            <w:tcW w:w="12240" w:type="dxa"/>
            <w:gridSpan w:val="4"/>
          </w:tcPr>
          <w:p w:rsidR="00F65F2A" w:rsidRPr="005152EB" w:rsidRDefault="00F65F2A" w:rsidP="00810C82">
            <w:pPr>
              <w:pStyle w:val="Default"/>
              <w:jc w:val="center"/>
              <w:rPr>
                <w:sz w:val="28"/>
                <w:szCs w:val="23"/>
              </w:rPr>
            </w:pPr>
            <w:r w:rsidRPr="005152EB">
              <w:rPr>
                <w:b/>
                <w:bCs/>
                <w:sz w:val="28"/>
                <w:szCs w:val="23"/>
              </w:rPr>
              <w:t>3. Мероприятия, проводимые в рамках образовательного процесса</w:t>
            </w:r>
          </w:p>
        </w:tc>
      </w:tr>
      <w:tr w:rsidR="00F65F2A" w:rsidRPr="005152EB" w:rsidTr="00810C82">
        <w:trPr>
          <w:trHeight w:val="304"/>
        </w:trPr>
        <w:tc>
          <w:tcPr>
            <w:tcW w:w="12240" w:type="dxa"/>
            <w:gridSpan w:val="4"/>
          </w:tcPr>
          <w:p w:rsidR="00F65F2A" w:rsidRPr="005152EB" w:rsidRDefault="00F65F2A" w:rsidP="00810C82">
            <w:pPr>
              <w:pStyle w:val="Default"/>
              <w:jc w:val="center"/>
              <w:rPr>
                <w:sz w:val="28"/>
                <w:szCs w:val="23"/>
              </w:rPr>
            </w:pPr>
            <w:r w:rsidRPr="005152EB">
              <w:rPr>
                <w:b/>
                <w:bCs/>
                <w:sz w:val="28"/>
                <w:szCs w:val="23"/>
              </w:rPr>
              <w:t>3.1. Мониторинг достижения детьми планируемых результатов освоения основной общеобразовательной программы дошкольного образования:</w:t>
            </w:r>
          </w:p>
        </w:tc>
      </w:tr>
      <w:tr w:rsidR="00F65F2A" w:rsidRPr="005152EB" w:rsidTr="00810C82">
        <w:trPr>
          <w:trHeight w:val="304"/>
        </w:trPr>
        <w:tc>
          <w:tcPr>
            <w:tcW w:w="4080" w:type="dxa"/>
          </w:tcPr>
          <w:p w:rsidR="00F65F2A" w:rsidRPr="005152EB" w:rsidRDefault="00F65F2A" w:rsidP="00810C82">
            <w:pPr>
              <w:pStyle w:val="Default"/>
              <w:jc w:val="center"/>
              <w:rPr>
                <w:sz w:val="28"/>
                <w:szCs w:val="23"/>
              </w:rPr>
            </w:pPr>
            <w:r w:rsidRPr="005152EB">
              <w:rPr>
                <w:b/>
                <w:bCs/>
                <w:sz w:val="28"/>
                <w:szCs w:val="23"/>
              </w:rPr>
              <w:t>Наименование</w:t>
            </w:r>
          </w:p>
        </w:tc>
        <w:tc>
          <w:tcPr>
            <w:tcW w:w="4080" w:type="dxa"/>
            <w:gridSpan w:val="2"/>
          </w:tcPr>
          <w:p w:rsidR="00F65F2A" w:rsidRPr="005152EB" w:rsidRDefault="00F65F2A" w:rsidP="00810C82">
            <w:pPr>
              <w:pStyle w:val="Default"/>
              <w:jc w:val="center"/>
              <w:rPr>
                <w:sz w:val="28"/>
                <w:szCs w:val="23"/>
              </w:rPr>
            </w:pPr>
            <w:r w:rsidRPr="005152EB">
              <w:rPr>
                <w:b/>
                <w:bCs/>
                <w:sz w:val="28"/>
                <w:szCs w:val="23"/>
              </w:rPr>
              <w:t>Сроки</w:t>
            </w:r>
          </w:p>
        </w:tc>
        <w:tc>
          <w:tcPr>
            <w:tcW w:w="4080" w:type="dxa"/>
          </w:tcPr>
          <w:p w:rsidR="00F65F2A" w:rsidRPr="005152EB" w:rsidRDefault="00F65F2A" w:rsidP="00810C82">
            <w:pPr>
              <w:pStyle w:val="Default"/>
              <w:jc w:val="center"/>
              <w:rPr>
                <w:sz w:val="28"/>
                <w:szCs w:val="23"/>
              </w:rPr>
            </w:pPr>
            <w:r w:rsidRPr="005152EB">
              <w:rPr>
                <w:b/>
                <w:bCs/>
                <w:sz w:val="28"/>
                <w:szCs w:val="23"/>
              </w:rPr>
              <w:t>Количество й</w:t>
            </w:r>
          </w:p>
        </w:tc>
      </w:tr>
      <w:tr w:rsidR="00F65F2A" w:rsidRPr="005152EB" w:rsidTr="00810C82">
        <w:trPr>
          <w:trHeight w:val="299"/>
        </w:trPr>
        <w:tc>
          <w:tcPr>
            <w:tcW w:w="4080" w:type="dxa"/>
          </w:tcPr>
          <w:p w:rsidR="00F65F2A" w:rsidRPr="005152EB" w:rsidRDefault="00F65F2A" w:rsidP="00810C82">
            <w:pPr>
              <w:pStyle w:val="Default"/>
              <w:jc w:val="center"/>
              <w:rPr>
                <w:sz w:val="28"/>
                <w:szCs w:val="23"/>
              </w:rPr>
            </w:pPr>
            <w:r w:rsidRPr="005152EB">
              <w:rPr>
                <w:sz w:val="28"/>
                <w:szCs w:val="23"/>
              </w:rPr>
              <w:t>Первичный мониторинг</w:t>
            </w:r>
          </w:p>
        </w:tc>
        <w:tc>
          <w:tcPr>
            <w:tcW w:w="4080" w:type="dxa"/>
            <w:gridSpan w:val="2"/>
          </w:tcPr>
          <w:p w:rsidR="00F65F2A" w:rsidRPr="005152EB" w:rsidRDefault="00F65F2A" w:rsidP="00810C82">
            <w:pPr>
              <w:pStyle w:val="Default"/>
              <w:jc w:val="center"/>
              <w:rPr>
                <w:sz w:val="28"/>
                <w:szCs w:val="23"/>
              </w:rPr>
            </w:pPr>
            <w:r w:rsidRPr="005152EB">
              <w:rPr>
                <w:sz w:val="28"/>
                <w:szCs w:val="23"/>
              </w:rPr>
              <w:t>03.09.2018 г</w:t>
            </w:r>
          </w:p>
          <w:p w:rsidR="00F65F2A" w:rsidRPr="005152EB" w:rsidRDefault="00F65F2A" w:rsidP="00810C82">
            <w:pPr>
              <w:pStyle w:val="Default"/>
              <w:jc w:val="center"/>
              <w:rPr>
                <w:sz w:val="28"/>
                <w:szCs w:val="23"/>
              </w:rPr>
            </w:pPr>
            <w:r w:rsidRPr="005152EB">
              <w:rPr>
                <w:sz w:val="28"/>
                <w:szCs w:val="23"/>
              </w:rPr>
              <w:t>- 07.09.2018 г.</w:t>
            </w:r>
          </w:p>
        </w:tc>
        <w:tc>
          <w:tcPr>
            <w:tcW w:w="4080" w:type="dxa"/>
          </w:tcPr>
          <w:p w:rsidR="00F65F2A" w:rsidRPr="005152EB" w:rsidRDefault="00F65F2A" w:rsidP="00810C82">
            <w:pPr>
              <w:pStyle w:val="Default"/>
              <w:jc w:val="center"/>
              <w:rPr>
                <w:sz w:val="28"/>
                <w:szCs w:val="23"/>
              </w:rPr>
            </w:pPr>
            <w:r w:rsidRPr="005152EB">
              <w:rPr>
                <w:sz w:val="28"/>
                <w:szCs w:val="23"/>
              </w:rPr>
              <w:t>5 дней</w:t>
            </w:r>
          </w:p>
        </w:tc>
      </w:tr>
      <w:tr w:rsidR="00F65F2A" w:rsidRPr="005152EB" w:rsidTr="00810C82">
        <w:trPr>
          <w:trHeight w:val="299"/>
        </w:trPr>
        <w:tc>
          <w:tcPr>
            <w:tcW w:w="4080" w:type="dxa"/>
          </w:tcPr>
          <w:p w:rsidR="00F65F2A" w:rsidRPr="005152EB" w:rsidRDefault="00F65F2A" w:rsidP="00810C82">
            <w:pPr>
              <w:pStyle w:val="Default"/>
              <w:jc w:val="center"/>
              <w:rPr>
                <w:sz w:val="28"/>
                <w:szCs w:val="23"/>
              </w:rPr>
            </w:pPr>
            <w:r w:rsidRPr="005152EB">
              <w:rPr>
                <w:sz w:val="28"/>
                <w:szCs w:val="23"/>
              </w:rPr>
              <w:t>Итоговый мониторинг</w:t>
            </w:r>
          </w:p>
        </w:tc>
        <w:tc>
          <w:tcPr>
            <w:tcW w:w="4080" w:type="dxa"/>
            <w:gridSpan w:val="2"/>
          </w:tcPr>
          <w:p w:rsidR="00F65F2A" w:rsidRPr="005152EB" w:rsidRDefault="00F65F2A" w:rsidP="00810C82">
            <w:pPr>
              <w:pStyle w:val="Default"/>
              <w:jc w:val="center"/>
              <w:rPr>
                <w:sz w:val="28"/>
                <w:szCs w:val="23"/>
              </w:rPr>
            </w:pPr>
            <w:r w:rsidRPr="005152EB">
              <w:rPr>
                <w:sz w:val="28"/>
                <w:szCs w:val="23"/>
              </w:rPr>
              <w:t>25.05.2019 г.</w:t>
            </w:r>
          </w:p>
          <w:p w:rsidR="00F65F2A" w:rsidRPr="005152EB" w:rsidRDefault="00F65F2A" w:rsidP="00810C82">
            <w:pPr>
              <w:pStyle w:val="Default"/>
              <w:jc w:val="center"/>
              <w:rPr>
                <w:sz w:val="28"/>
                <w:szCs w:val="23"/>
              </w:rPr>
            </w:pPr>
            <w:r w:rsidRPr="005152EB">
              <w:rPr>
                <w:sz w:val="28"/>
                <w:szCs w:val="23"/>
              </w:rPr>
              <w:t>- 30.05.2019 г.</w:t>
            </w:r>
          </w:p>
        </w:tc>
        <w:tc>
          <w:tcPr>
            <w:tcW w:w="4080" w:type="dxa"/>
          </w:tcPr>
          <w:p w:rsidR="00F65F2A" w:rsidRPr="005152EB" w:rsidRDefault="00F65F2A" w:rsidP="00810C82">
            <w:pPr>
              <w:pStyle w:val="Default"/>
              <w:jc w:val="center"/>
              <w:rPr>
                <w:sz w:val="28"/>
                <w:szCs w:val="23"/>
              </w:rPr>
            </w:pPr>
            <w:r w:rsidRPr="005152EB">
              <w:rPr>
                <w:sz w:val="28"/>
                <w:szCs w:val="23"/>
              </w:rPr>
              <w:t>5 дней</w:t>
            </w:r>
          </w:p>
        </w:tc>
      </w:tr>
    </w:tbl>
    <w:p w:rsidR="00F65F2A" w:rsidRPr="005152EB" w:rsidRDefault="00F65F2A" w:rsidP="00F65F2A">
      <w:pPr>
        <w:rPr>
          <w:sz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80"/>
        <w:gridCol w:w="2040"/>
        <w:gridCol w:w="2040"/>
        <w:gridCol w:w="4080"/>
      </w:tblGrid>
      <w:tr w:rsidR="00AA5B9A" w:rsidRPr="00A658F1" w:rsidTr="007C5C60">
        <w:trPr>
          <w:trHeight w:val="166"/>
        </w:trPr>
        <w:tc>
          <w:tcPr>
            <w:tcW w:w="12240" w:type="dxa"/>
            <w:gridSpan w:val="4"/>
          </w:tcPr>
          <w:p w:rsidR="00AA5B9A" w:rsidRDefault="00AA5B9A" w:rsidP="007C5C60">
            <w:pPr>
              <w:pStyle w:val="Default"/>
              <w:rPr>
                <w:b/>
                <w:bCs/>
                <w:sz w:val="28"/>
                <w:szCs w:val="23"/>
              </w:rPr>
            </w:pPr>
          </w:p>
          <w:p w:rsidR="00AA5B9A" w:rsidRDefault="00AA5B9A" w:rsidP="007C5C60">
            <w:pPr>
              <w:pStyle w:val="Default"/>
              <w:rPr>
                <w:b/>
                <w:bCs/>
                <w:sz w:val="28"/>
                <w:szCs w:val="23"/>
              </w:rPr>
            </w:pPr>
          </w:p>
          <w:p w:rsidR="00AA5B9A" w:rsidRDefault="00AA5B9A" w:rsidP="007C5C60">
            <w:pPr>
              <w:pStyle w:val="Default"/>
              <w:rPr>
                <w:b/>
                <w:bCs/>
                <w:sz w:val="28"/>
                <w:szCs w:val="23"/>
              </w:rPr>
            </w:pPr>
          </w:p>
          <w:p w:rsidR="00AA5B9A" w:rsidRDefault="00AA5B9A" w:rsidP="007C5C60">
            <w:pPr>
              <w:pStyle w:val="Default"/>
              <w:rPr>
                <w:b/>
                <w:bCs/>
                <w:sz w:val="28"/>
                <w:szCs w:val="23"/>
              </w:rPr>
            </w:pPr>
          </w:p>
          <w:p w:rsidR="00AA5B9A" w:rsidRDefault="00AA5B9A" w:rsidP="007C5C60">
            <w:pPr>
              <w:pStyle w:val="Default"/>
              <w:rPr>
                <w:b/>
                <w:bCs/>
                <w:sz w:val="28"/>
                <w:szCs w:val="23"/>
              </w:rPr>
            </w:pPr>
          </w:p>
          <w:p w:rsidR="00AA5B9A" w:rsidRDefault="00AA5B9A" w:rsidP="007C5C60">
            <w:pPr>
              <w:pStyle w:val="Default"/>
              <w:rPr>
                <w:b/>
                <w:bCs/>
                <w:sz w:val="28"/>
                <w:szCs w:val="23"/>
              </w:rPr>
            </w:pPr>
          </w:p>
          <w:p w:rsidR="00AA5B9A" w:rsidRDefault="00AA5B9A" w:rsidP="007C5C60">
            <w:pPr>
              <w:pStyle w:val="Default"/>
              <w:rPr>
                <w:b/>
                <w:bCs/>
                <w:sz w:val="28"/>
                <w:szCs w:val="23"/>
              </w:rPr>
            </w:pPr>
          </w:p>
          <w:p w:rsidR="00AA5B9A" w:rsidRDefault="00AA5B9A" w:rsidP="007C5C60">
            <w:pPr>
              <w:pStyle w:val="Default"/>
              <w:rPr>
                <w:b/>
                <w:bCs/>
                <w:sz w:val="28"/>
                <w:szCs w:val="23"/>
              </w:rPr>
            </w:pPr>
          </w:p>
          <w:p w:rsidR="00AA5B9A" w:rsidRDefault="00AA5B9A" w:rsidP="007C5C60">
            <w:pPr>
              <w:pStyle w:val="Default"/>
              <w:rPr>
                <w:b/>
                <w:bCs/>
                <w:sz w:val="28"/>
                <w:szCs w:val="23"/>
              </w:rPr>
            </w:pPr>
          </w:p>
          <w:p w:rsidR="00AA5B9A" w:rsidRDefault="00AA5B9A" w:rsidP="007C5C60">
            <w:pPr>
              <w:pStyle w:val="Default"/>
              <w:rPr>
                <w:b/>
                <w:bCs/>
                <w:sz w:val="28"/>
                <w:szCs w:val="23"/>
              </w:rPr>
            </w:pPr>
          </w:p>
          <w:p w:rsidR="00AA5B9A" w:rsidRDefault="00AA5B9A" w:rsidP="007C5C60">
            <w:pPr>
              <w:pStyle w:val="Default"/>
              <w:rPr>
                <w:b/>
                <w:bCs/>
                <w:sz w:val="28"/>
                <w:szCs w:val="23"/>
              </w:rPr>
            </w:pPr>
          </w:p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b/>
                <w:bCs/>
                <w:sz w:val="28"/>
                <w:szCs w:val="23"/>
              </w:rPr>
              <w:lastRenderedPageBreak/>
              <w:t xml:space="preserve">3.2. Праздники для воспитанников </w:t>
            </w:r>
          </w:p>
        </w:tc>
      </w:tr>
      <w:tr w:rsidR="00AA5B9A" w:rsidRPr="00A658F1" w:rsidTr="007C5C60">
        <w:trPr>
          <w:trHeight w:val="166"/>
        </w:trPr>
        <w:tc>
          <w:tcPr>
            <w:tcW w:w="6120" w:type="dxa"/>
            <w:gridSpan w:val="2"/>
          </w:tcPr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b/>
                <w:bCs/>
                <w:sz w:val="28"/>
                <w:szCs w:val="23"/>
              </w:rPr>
              <w:lastRenderedPageBreak/>
              <w:t xml:space="preserve">Наименование </w:t>
            </w:r>
          </w:p>
        </w:tc>
        <w:tc>
          <w:tcPr>
            <w:tcW w:w="6120" w:type="dxa"/>
            <w:gridSpan w:val="2"/>
          </w:tcPr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b/>
                <w:bCs/>
                <w:sz w:val="28"/>
                <w:szCs w:val="23"/>
              </w:rPr>
              <w:t xml:space="preserve">Сроки/ даты </w:t>
            </w:r>
          </w:p>
        </w:tc>
      </w:tr>
      <w:tr w:rsidR="00AA5B9A" w:rsidRPr="00A658F1" w:rsidTr="007C5C60">
        <w:trPr>
          <w:trHeight w:val="161"/>
        </w:trPr>
        <w:tc>
          <w:tcPr>
            <w:tcW w:w="6120" w:type="dxa"/>
            <w:gridSpan w:val="2"/>
          </w:tcPr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</w:p>
        </w:tc>
        <w:tc>
          <w:tcPr>
            <w:tcW w:w="6120" w:type="dxa"/>
            <w:gridSpan w:val="2"/>
          </w:tcPr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sz w:val="28"/>
                <w:szCs w:val="23"/>
              </w:rPr>
              <w:t xml:space="preserve"> </w:t>
            </w:r>
          </w:p>
        </w:tc>
      </w:tr>
      <w:tr w:rsidR="00AA5B9A" w:rsidRPr="00A658F1" w:rsidTr="007C5C60">
        <w:trPr>
          <w:trHeight w:val="299"/>
        </w:trPr>
        <w:tc>
          <w:tcPr>
            <w:tcW w:w="6120" w:type="dxa"/>
            <w:gridSpan w:val="2"/>
          </w:tcPr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sz w:val="28"/>
                <w:szCs w:val="23"/>
              </w:rPr>
              <w:t xml:space="preserve">Праздник Осени </w:t>
            </w:r>
          </w:p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sz w:val="28"/>
                <w:szCs w:val="23"/>
              </w:rPr>
              <w:t xml:space="preserve">День матери                                                                                                                                                            </w:t>
            </w:r>
          </w:p>
        </w:tc>
        <w:tc>
          <w:tcPr>
            <w:tcW w:w="6120" w:type="dxa"/>
            <w:gridSpan w:val="2"/>
          </w:tcPr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sz w:val="28"/>
                <w:szCs w:val="23"/>
              </w:rPr>
              <w:t xml:space="preserve">октябрь </w:t>
            </w:r>
          </w:p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sz w:val="28"/>
                <w:szCs w:val="23"/>
              </w:rPr>
              <w:t xml:space="preserve">ноябрь </w:t>
            </w:r>
          </w:p>
        </w:tc>
      </w:tr>
      <w:tr w:rsidR="00AA5B9A" w:rsidRPr="00A658F1" w:rsidTr="007C5C60">
        <w:trPr>
          <w:trHeight w:val="161"/>
        </w:trPr>
        <w:tc>
          <w:tcPr>
            <w:tcW w:w="6120" w:type="dxa"/>
            <w:gridSpan w:val="2"/>
          </w:tcPr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sz w:val="28"/>
                <w:szCs w:val="23"/>
              </w:rPr>
              <w:t xml:space="preserve">Новогодние утренники </w:t>
            </w:r>
          </w:p>
        </w:tc>
        <w:tc>
          <w:tcPr>
            <w:tcW w:w="6120" w:type="dxa"/>
            <w:gridSpan w:val="2"/>
          </w:tcPr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sz w:val="28"/>
                <w:szCs w:val="23"/>
              </w:rPr>
              <w:t>Декабрь</w:t>
            </w:r>
          </w:p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</w:p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sz w:val="28"/>
                <w:szCs w:val="23"/>
              </w:rPr>
              <w:t xml:space="preserve">февраль </w:t>
            </w:r>
          </w:p>
        </w:tc>
      </w:tr>
      <w:tr w:rsidR="00AA5B9A" w:rsidRPr="00A658F1" w:rsidTr="007C5C60">
        <w:trPr>
          <w:trHeight w:val="161"/>
        </w:trPr>
        <w:tc>
          <w:tcPr>
            <w:tcW w:w="6120" w:type="dxa"/>
            <w:gridSpan w:val="2"/>
          </w:tcPr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sz w:val="28"/>
                <w:szCs w:val="23"/>
              </w:rPr>
              <w:t xml:space="preserve">День Защитника Отечества </w:t>
            </w:r>
          </w:p>
        </w:tc>
        <w:tc>
          <w:tcPr>
            <w:tcW w:w="6120" w:type="dxa"/>
            <w:gridSpan w:val="2"/>
          </w:tcPr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sz w:val="28"/>
                <w:szCs w:val="23"/>
              </w:rPr>
              <w:t xml:space="preserve"> </w:t>
            </w:r>
          </w:p>
        </w:tc>
      </w:tr>
      <w:tr w:rsidR="00AA5B9A" w:rsidRPr="00A658F1" w:rsidTr="007C5C60">
        <w:trPr>
          <w:trHeight w:val="161"/>
        </w:trPr>
        <w:tc>
          <w:tcPr>
            <w:tcW w:w="6120" w:type="dxa"/>
            <w:gridSpan w:val="2"/>
          </w:tcPr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sz w:val="28"/>
                <w:szCs w:val="23"/>
              </w:rPr>
              <w:t xml:space="preserve"> </w:t>
            </w:r>
          </w:p>
        </w:tc>
        <w:tc>
          <w:tcPr>
            <w:tcW w:w="6120" w:type="dxa"/>
            <w:gridSpan w:val="2"/>
          </w:tcPr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sz w:val="28"/>
                <w:szCs w:val="23"/>
              </w:rPr>
              <w:t xml:space="preserve"> </w:t>
            </w:r>
          </w:p>
        </w:tc>
      </w:tr>
      <w:tr w:rsidR="00AA5B9A" w:rsidRPr="00A658F1" w:rsidTr="007C5C60">
        <w:trPr>
          <w:trHeight w:val="161"/>
        </w:trPr>
        <w:tc>
          <w:tcPr>
            <w:tcW w:w="6120" w:type="dxa"/>
            <w:gridSpan w:val="2"/>
          </w:tcPr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sz w:val="28"/>
                <w:szCs w:val="23"/>
              </w:rPr>
              <w:t xml:space="preserve">Международный женский день </w:t>
            </w:r>
          </w:p>
        </w:tc>
        <w:tc>
          <w:tcPr>
            <w:tcW w:w="6120" w:type="dxa"/>
            <w:gridSpan w:val="2"/>
          </w:tcPr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sz w:val="28"/>
                <w:szCs w:val="23"/>
              </w:rPr>
              <w:t xml:space="preserve">март </w:t>
            </w:r>
          </w:p>
        </w:tc>
      </w:tr>
      <w:tr w:rsidR="00AA5B9A" w:rsidRPr="00A658F1" w:rsidTr="007C5C60">
        <w:trPr>
          <w:trHeight w:val="161"/>
        </w:trPr>
        <w:tc>
          <w:tcPr>
            <w:tcW w:w="6120" w:type="dxa"/>
            <w:gridSpan w:val="2"/>
          </w:tcPr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sz w:val="28"/>
                <w:szCs w:val="23"/>
              </w:rPr>
              <w:t xml:space="preserve">День космонавтики </w:t>
            </w:r>
          </w:p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sz w:val="28"/>
                <w:szCs w:val="23"/>
              </w:rPr>
              <w:t xml:space="preserve">День птиц </w:t>
            </w:r>
          </w:p>
        </w:tc>
        <w:tc>
          <w:tcPr>
            <w:tcW w:w="6120" w:type="dxa"/>
            <w:gridSpan w:val="2"/>
          </w:tcPr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sz w:val="28"/>
                <w:szCs w:val="23"/>
              </w:rPr>
              <w:t xml:space="preserve">Апрель  </w:t>
            </w:r>
          </w:p>
        </w:tc>
      </w:tr>
      <w:tr w:rsidR="00AA5B9A" w:rsidRPr="00A658F1" w:rsidTr="007C5C60">
        <w:trPr>
          <w:trHeight w:val="161"/>
        </w:trPr>
        <w:tc>
          <w:tcPr>
            <w:tcW w:w="6120" w:type="dxa"/>
            <w:gridSpan w:val="2"/>
          </w:tcPr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sz w:val="28"/>
                <w:szCs w:val="23"/>
              </w:rPr>
              <w:t xml:space="preserve"> </w:t>
            </w:r>
          </w:p>
        </w:tc>
        <w:tc>
          <w:tcPr>
            <w:tcW w:w="6120" w:type="dxa"/>
            <w:gridSpan w:val="2"/>
          </w:tcPr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</w:p>
        </w:tc>
      </w:tr>
      <w:tr w:rsidR="00AA5B9A" w:rsidRPr="00A658F1" w:rsidTr="007C5C60">
        <w:trPr>
          <w:trHeight w:val="161"/>
        </w:trPr>
        <w:tc>
          <w:tcPr>
            <w:tcW w:w="6120" w:type="dxa"/>
            <w:gridSpan w:val="2"/>
          </w:tcPr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</w:p>
        </w:tc>
        <w:tc>
          <w:tcPr>
            <w:tcW w:w="6120" w:type="dxa"/>
            <w:gridSpan w:val="2"/>
          </w:tcPr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sz w:val="28"/>
                <w:szCs w:val="23"/>
              </w:rPr>
              <w:t xml:space="preserve"> </w:t>
            </w:r>
          </w:p>
        </w:tc>
      </w:tr>
      <w:tr w:rsidR="00AA5B9A" w:rsidRPr="00A658F1" w:rsidTr="007C5C60">
        <w:trPr>
          <w:trHeight w:val="161"/>
        </w:trPr>
        <w:tc>
          <w:tcPr>
            <w:tcW w:w="6120" w:type="dxa"/>
            <w:gridSpan w:val="2"/>
          </w:tcPr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sz w:val="28"/>
                <w:szCs w:val="23"/>
              </w:rPr>
              <w:t>День Победы</w:t>
            </w:r>
          </w:p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sz w:val="28"/>
                <w:szCs w:val="23"/>
              </w:rPr>
              <w:t xml:space="preserve">До свидания детский сад </w:t>
            </w:r>
          </w:p>
        </w:tc>
        <w:tc>
          <w:tcPr>
            <w:tcW w:w="6120" w:type="dxa"/>
            <w:gridSpan w:val="2"/>
          </w:tcPr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sz w:val="28"/>
                <w:szCs w:val="23"/>
              </w:rPr>
              <w:t xml:space="preserve">май </w:t>
            </w:r>
          </w:p>
        </w:tc>
      </w:tr>
      <w:tr w:rsidR="00AA5B9A" w:rsidRPr="00A658F1" w:rsidTr="007C5C60">
        <w:trPr>
          <w:trHeight w:val="161"/>
        </w:trPr>
        <w:tc>
          <w:tcPr>
            <w:tcW w:w="6120" w:type="dxa"/>
            <w:gridSpan w:val="2"/>
          </w:tcPr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sz w:val="28"/>
                <w:szCs w:val="23"/>
              </w:rPr>
              <w:t xml:space="preserve">День защиты детей </w:t>
            </w:r>
          </w:p>
        </w:tc>
        <w:tc>
          <w:tcPr>
            <w:tcW w:w="6120" w:type="dxa"/>
            <w:gridSpan w:val="2"/>
          </w:tcPr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sz w:val="28"/>
                <w:szCs w:val="23"/>
              </w:rPr>
              <w:t xml:space="preserve">июнь. </w:t>
            </w:r>
          </w:p>
        </w:tc>
      </w:tr>
      <w:tr w:rsidR="00AA5B9A" w:rsidRPr="00A658F1" w:rsidTr="007C5C60">
        <w:trPr>
          <w:trHeight w:val="161"/>
        </w:trPr>
        <w:tc>
          <w:tcPr>
            <w:tcW w:w="6120" w:type="dxa"/>
            <w:gridSpan w:val="2"/>
          </w:tcPr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sz w:val="28"/>
                <w:szCs w:val="23"/>
              </w:rPr>
              <w:t xml:space="preserve"> </w:t>
            </w:r>
          </w:p>
        </w:tc>
        <w:tc>
          <w:tcPr>
            <w:tcW w:w="6120" w:type="dxa"/>
            <w:gridSpan w:val="2"/>
          </w:tcPr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sz w:val="28"/>
                <w:szCs w:val="23"/>
              </w:rPr>
              <w:t xml:space="preserve">. </w:t>
            </w:r>
          </w:p>
        </w:tc>
      </w:tr>
      <w:tr w:rsidR="00AA5B9A" w:rsidRPr="00A658F1" w:rsidTr="007C5C60">
        <w:trPr>
          <w:trHeight w:val="166"/>
        </w:trPr>
        <w:tc>
          <w:tcPr>
            <w:tcW w:w="12240" w:type="dxa"/>
            <w:gridSpan w:val="4"/>
          </w:tcPr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b/>
                <w:bCs/>
                <w:sz w:val="28"/>
                <w:szCs w:val="23"/>
              </w:rPr>
              <w:t xml:space="preserve">4. Каникулярное время, праздничные (нерабочие) дни </w:t>
            </w:r>
          </w:p>
        </w:tc>
      </w:tr>
      <w:tr w:rsidR="00AA5B9A" w:rsidRPr="00A658F1" w:rsidTr="007C5C60">
        <w:trPr>
          <w:trHeight w:val="166"/>
        </w:trPr>
        <w:tc>
          <w:tcPr>
            <w:tcW w:w="12240" w:type="dxa"/>
            <w:gridSpan w:val="4"/>
          </w:tcPr>
          <w:p w:rsidR="00AA5B9A" w:rsidRPr="00A658F1" w:rsidRDefault="00AA5B9A" w:rsidP="007C5C60">
            <w:pPr>
              <w:pStyle w:val="Default"/>
              <w:rPr>
                <w:b/>
                <w:bCs/>
                <w:sz w:val="28"/>
                <w:szCs w:val="23"/>
              </w:rPr>
            </w:pPr>
            <w:r w:rsidRPr="00A658F1">
              <w:rPr>
                <w:b/>
                <w:bCs/>
                <w:sz w:val="28"/>
                <w:szCs w:val="23"/>
              </w:rPr>
              <w:t>4.1. Каникулы</w:t>
            </w:r>
          </w:p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b/>
                <w:bCs/>
                <w:sz w:val="28"/>
                <w:szCs w:val="23"/>
              </w:rPr>
              <w:t xml:space="preserve"> </w:t>
            </w:r>
          </w:p>
        </w:tc>
      </w:tr>
      <w:tr w:rsidR="00AA5B9A" w:rsidRPr="00A658F1" w:rsidTr="007C5C60">
        <w:trPr>
          <w:trHeight w:val="437"/>
        </w:trPr>
        <w:tc>
          <w:tcPr>
            <w:tcW w:w="6120" w:type="dxa"/>
            <w:gridSpan w:val="2"/>
          </w:tcPr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b/>
                <w:bCs/>
                <w:sz w:val="28"/>
                <w:szCs w:val="23"/>
              </w:rPr>
              <w:t xml:space="preserve">Сроки/даты </w:t>
            </w:r>
          </w:p>
        </w:tc>
        <w:tc>
          <w:tcPr>
            <w:tcW w:w="6120" w:type="dxa"/>
            <w:gridSpan w:val="2"/>
          </w:tcPr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sz w:val="28"/>
                <w:szCs w:val="23"/>
              </w:rPr>
              <w:t xml:space="preserve">Количество каникулярных недель/ праздничных дней </w:t>
            </w:r>
          </w:p>
        </w:tc>
      </w:tr>
      <w:tr w:rsidR="00AA5B9A" w:rsidRPr="00A658F1" w:rsidTr="007C5C60">
        <w:trPr>
          <w:trHeight w:val="166"/>
        </w:trPr>
        <w:tc>
          <w:tcPr>
            <w:tcW w:w="4080" w:type="dxa"/>
          </w:tcPr>
          <w:p w:rsidR="00AA5B9A" w:rsidRPr="00A658F1" w:rsidRDefault="00AA5B9A" w:rsidP="007C5C60">
            <w:pPr>
              <w:pStyle w:val="Default"/>
              <w:rPr>
                <w:b/>
                <w:bCs/>
                <w:sz w:val="28"/>
                <w:szCs w:val="23"/>
              </w:rPr>
            </w:pPr>
            <w:r w:rsidRPr="00A658F1">
              <w:rPr>
                <w:b/>
                <w:bCs/>
                <w:sz w:val="28"/>
                <w:szCs w:val="23"/>
              </w:rPr>
              <w:t xml:space="preserve">Зимние каникулы </w:t>
            </w:r>
          </w:p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</w:p>
        </w:tc>
        <w:tc>
          <w:tcPr>
            <w:tcW w:w="4080" w:type="dxa"/>
            <w:gridSpan w:val="2"/>
          </w:tcPr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sz w:val="28"/>
                <w:szCs w:val="23"/>
              </w:rPr>
              <w:t xml:space="preserve">30.12.2018 г. – 09.01.2019г. </w:t>
            </w:r>
          </w:p>
        </w:tc>
        <w:tc>
          <w:tcPr>
            <w:tcW w:w="4080" w:type="dxa"/>
          </w:tcPr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sz w:val="28"/>
                <w:szCs w:val="23"/>
              </w:rPr>
              <w:t xml:space="preserve">11 дней </w:t>
            </w:r>
          </w:p>
        </w:tc>
      </w:tr>
      <w:tr w:rsidR="00AA5B9A" w:rsidRPr="00A658F1" w:rsidTr="007C5C60">
        <w:trPr>
          <w:trHeight w:val="166"/>
        </w:trPr>
        <w:tc>
          <w:tcPr>
            <w:tcW w:w="4080" w:type="dxa"/>
          </w:tcPr>
          <w:p w:rsidR="00AA5B9A" w:rsidRPr="00A658F1" w:rsidRDefault="00AA5B9A" w:rsidP="007C5C60">
            <w:pPr>
              <w:pStyle w:val="Default"/>
              <w:rPr>
                <w:b/>
                <w:bCs/>
                <w:sz w:val="28"/>
                <w:szCs w:val="23"/>
              </w:rPr>
            </w:pPr>
            <w:r w:rsidRPr="00A658F1">
              <w:rPr>
                <w:b/>
                <w:bCs/>
                <w:sz w:val="28"/>
                <w:szCs w:val="23"/>
              </w:rPr>
              <w:t xml:space="preserve">Летние каникулы </w:t>
            </w:r>
          </w:p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</w:p>
        </w:tc>
        <w:tc>
          <w:tcPr>
            <w:tcW w:w="4080" w:type="dxa"/>
            <w:gridSpan w:val="2"/>
          </w:tcPr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sz w:val="28"/>
                <w:szCs w:val="23"/>
              </w:rPr>
              <w:t xml:space="preserve">01.07.2019г. – 31.08.2019г. </w:t>
            </w:r>
          </w:p>
        </w:tc>
        <w:tc>
          <w:tcPr>
            <w:tcW w:w="4080" w:type="dxa"/>
          </w:tcPr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sz w:val="28"/>
                <w:szCs w:val="23"/>
              </w:rPr>
              <w:t xml:space="preserve">62 дней </w:t>
            </w:r>
          </w:p>
        </w:tc>
      </w:tr>
      <w:tr w:rsidR="00AA5B9A" w:rsidRPr="00A658F1" w:rsidTr="007C5C60">
        <w:trPr>
          <w:trHeight w:val="166"/>
        </w:trPr>
        <w:tc>
          <w:tcPr>
            <w:tcW w:w="12240" w:type="dxa"/>
            <w:gridSpan w:val="4"/>
          </w:tcPr>
          <w:p w:rsidR="00AA5B9A" w:rsidRPr="00A658F1" w:rsidRDefault="00AA5B9A" w:rsidP="007C5C60">
            <w:pPr>
              <w:pStyle w:val="Default"/>
              <w:rPr>
                <w:b/>
                <w:bCs/>
                <w:sz w:val="28"/>
                <w:szCs w:val="23"/>
              </w:rPr>
            </w:pPr>
            <w:r w:rsidRPr="00A658F1">
              <w:rPr>
                <w:b/>
                <w:bCs/>
                <w:sz w:val="28"/>
                <w:szCs w:val="23"/>
              </w:rPr>
              <w:t>4.2. Праздничные дни</w:t>
            </w:r>
          </w:p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b/>
                <w:bCs/>
                <w:sz w:val="28"/>
                <w:szCs w:val="23"/>
              </w:rPr>
              <w:t xml:space="preserve">День народного единства </w:t>
            </w:r>
            <w:proofErr w:type="spellStart"/>
            <w:r w:rsidRPr="00A658F1">
              <w:rPr>
                <w:b/>
                <w:bCs/>
                <w:sz w:val="28"/>
                <w:szCs w:val="23"/>
              </w:rPr>
              <w:t>дагестана</w:t>
            </w:r>
            <w:proofErr w:type="spellEnd"/>
            <w:r w:rsidRPr="00A658F1">
              <w:rPr>
                <w:b/>
                <w:bCs/>
                <w:sz w:val="28"/>
                <w:szCs w:val="23"/>
              </w:rPr>
              <w:t xml:space="preserve">         </w:t>
            </w:r>
            <w:r>
              <w:rPr>
                <w:b/>
                <w:bCs/>
                <w:sz w:val="28"/>
                <w:szCs w:val="23"/>
              </w:rPr>
              <w:t xml:space="preserve">             </w:t>
            </w:r>
            <w:r w:rsidRPr="00A658F1">
              <w:rPr>
                <w:b/>
                <w:bCs/>
                <w:sz w:val="28"/>
                <w:szCs w:val="23"/>
              </w:rPr>
              <w:t xml:space="preserve"> 15.09.2018</w:t>
            </w:r>
            <w:r>
              <w:rPr>
                <w:b/>
                <w:bCs/>
                <w:sz w:val="28"/>
                <w:szCs w:val="23"/>
              </w:rPr>
              <w:t>г</w:t>
            </w:r>
          </w:p>
        </w:tc>
      </w:tr>
      <w:tr w:rsidR="00AA5B9A" w:rsidRPr="00A658F1" w:rsidTr="007C5C60">
        <w:trPr>
          <w:trHeight w:val="161"/>
        </w:trPr>
        <w:tc>
          <w:tcPr>
            <w:tcW w:w="6120" w:type="dxa"/>
            <w:gridSpan w:val="2"/>
          </w:tcPr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sz w:val="28"/>
                <w:szCs w:val="23"/>
              </w:rPr>
              <w:t xml:space="preserve">День народного единства </w:t>
            </w:r>
          </w:p>
        </w:tc>
        <w:tc>
          <w:tcPr>
            <w:tcW w:w="6120" w:type="dxa"/>
            <w:gridSpan w:val="2"/>
          </w:tcPr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>04.11.2018г</w:t>
            </w:r>
            <w:r w:rsidRPr="00A658F1">
              <w:rPr>
                <w:sz w:val="28"/>
                <w:szCs w:val="23"/>
              </w:rPr>
              <w:t xml:space="preserve"> </w:t>
            </w:r>
          </w:p>
        </w:tc>
      </w:tr>
      <w:tr w:rsidR="00AA5B9A" w:rsidRPr="00A658F1" w:rsidTr="007C5C60">
        <w:trPr>
          <w:trHeight w:val="161"/>
        </w:trPr>
        <w:tc>
          <w:tcPr>
            <w:tcW w:w="6120" w:type="dxa"/>
            <w:gridSpan w:val="2"/>
          </w:tcPr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sz w:val="28"/>
                <w:szCs w:val="23"/>
              </w:rPr>
              <w:t xml:space="preserve">День Защитника Отечества </w:t>
            </w:r>
          </w:p>
        </w:tc>
        <w:tc>
          <w:tcPr>
            <w:tcW w:w="6120" w:type="dxa"/>
            <w:gridSpan w:val="2"/>
          </w:tcPr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sz w:val="28"/>
                <w:szCs w:val="23"/>
              </w:rPr>
              <w:t xml:space="preserve">23.02.2019г </w:t>
            </w:r>
          </w:p>
        </w:tc>
      </w:tr>
      <w:tr w:rsidR="00AA5B9A" w:rsidRPr="00A658F1" w:rsidTr="007C5C60">
        <w:trPr>
          <w:trHeight w:val="161"/>
        </w:trPr>
        <w:tc>
          <w:tcPr>
            <w:tcW w:w="6120" w:type="dxa"/>
            <w:gridSpan w:val="2"/>
          </w:tcPr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sz w:val="28"/>
                <w:szCs w:val="23"/>
              </w:rPr>
              <w:t xml:space="preserve">Международный женский день </w:t>
            </w:r>
          </w:p>
        </w:tc>
        <w:tc>
          <w:tcPr>
            <w:tcW w:w="6120" w:type="dxa"/>
            <w:gridSpan w:val="2"/>
          </w:tcPr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sz w:val="28"/>
                <w:szCs w:val="23"/>
              </w:rPr>
              <w:t xml:space="preserve">08.03.2019г </w:t>
            </w:r>
          </w:p>
        </w:tc>
      </w:tr>
      <w:tr w:rsidR="00AA5B9A" w:rsidRPr="00A658F1" w:rsidTr="007C5C60">
        <w:trPr>
          <w:trHeight w:val="161"/>
        </w:trPr>
        <w:tc>
          <w:tcPr>
            <w:tcW w:w="6120" w:type="dxa"/>
            <w:gridSpan w:val="2"/>
          </w:tcPr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sz w:val="28"/>
                <w:szCs w:val="23"/>
              </w:rPr>
              <w:t xml:space="preserve">Праздник весны и труда </w:t>
            </w:r>
          </w:p>
        </w:tc>
        <w:tc>
          <w:tcPr>
            <w:tcW w:w="6120" w:type="dxa"/>
            <w:gridSpan w:val="2"/>
          </w:tcPr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sz w:val="28"/>
                <w:szCs w:val="23"/>
              </w:rPr>
              <w:t xml:space="preserve">01.05.2019г </w:t>
            </w:r>
          </w:p>
        </w:tc>
      </w:tr>
      <w:tr w:rsidR="00AA5B9A" w:rsidRPr="00A658F1" w:rsidTr="007C5C60">
        <w:trPr>
          <w:trHeight w:val="189"/>
        </w:trPr>
        <w:tc>
          <w:tcPr>
            <w:tcW w:w="6120" w:type="dxa"/>
            <w:gridSpan w:val="2"/>
          </w:tcPr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sz w:val="28"/>
                <w:szCs w:val="23"/>
              </w:rPr>
              <w:t xml:space="preserve">День Победы в ВОВ </w:t>
            </w:r>
          </w:p>
        </w:tc>
        <w:tc>
          <w:tcPr>
            <w:tcW w:w="6120" w:type="dxa"/>
            <w:gridSpan w:val="2"/>
          </w:tcPr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sz w:val="28"/>
                <w:szCs w:val="23"/>
              </w:rPr>
              <w:t xml:space="preserve">09.05.2019г </w:t>
            </w:r>
          </w:p>
        </w:tc>
      </w:tr>
      <w:tr w:rsidR="00AA5B9A" w:rsidRPr="00A658F1" w:rsidTr="007C5C60">
        <w:trPr>
          <w:trHeight w:val="161"/>
        </w:trPr>
        <w:tc>
          <w:tcPr>
            <w:tcW w:w="6120" w:type="dxa"/>
            <w:gridSpan w:val="2"/>
          </w:tcPr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sz w:val="28"/>
                <w:szCs w:val="23"/>
              </w:rPr>
              <w:t xml:space="preserve">День России </w:t>
            </w:r>
          </w:p>
        </w:tc>
        <w:tc>
          <w:tcPr>
            <w:tcW w:w="6120" w:type="dxa"/>
            <w:gridSpan w:val="2"/>
          </w:tcPr>
          <w:p w:rsidR="00AA5B9A" w:rsidRPr="00A658F1" w:rsidRDefault="00AA5B9A" w:rsidP="007C5C60">
            <w:pPr>
              <w:pStyle w:val="Default"/>
              <w:rPr>
                <w:sz w:val="28"/>
                <w:szCs w:val="23"/>
              </w:rPr>
            </w:pPr>
            <w:r w:rsidRPr="00A658F1">
              <w:rPr>
                <w:sz w:val="28"/>
                <w:szCs w:val="23"/>
              </w:rPr>
              <w:t xml:space="preserve">12.06.2019г </w:t>
            </w:r>
          </w:p>
        </w:tc>
      </w:tr>
    </w:tbl>
    <w:p w:rsidR="00AA5B9A" w:rsidRPr="00A658F1" w:rsidRDefault="00AA5B9A" w:rsidP="00AA5B9A">
      <w:pPr>
        <w:rPr>
          <w:sz w:val="28"/>
        </w:rPr>
      </w:pPr>
    </w:p>
    <w:p w:rsidR="001769CE" w:rsidRDefault="001769CE" w:rsidP="001769CE">
      <w:pPr>
        <w:pStyle w:val="Default"/>
        <w:rPr>
          <w:b/>
          <w:bCs/>
          <w:sz w:val="32"/>
          <w:szCs w:val="28"/>
        </w:rPr>
      </w:pPr>
    </w:p>
    <w:p w:rsidR="001769CE" w:rsidRDefault="001769CE" w:rsidP="001769CE">
      <w:pPr>
        <w:pStyle w:val="Default"/>
        <w:rPr>
          <w:b/>
          <w:bCs/>
          <w:sz w:val="32"/>
          <w:szCs w:val="28"/>
        </w:rPr>
      </w:pPr>
    </w:p>
    <w:p w:rsidR="001769CE" w:rsidRDefault="001769CE" w:rsidP="001769CE">
      <w:pPr>
        <w:pStyle w:val="Default"/>
        <w:rPr>
          <w:b/>
          <w:bCs/>
          <w:sz w:val="32"/>
          <w:szCs w:val="28"/>
        </w:rPr>
      </w:pPr>
    </w:p>
    <w:p w:rsidR="001769CE" w:rsidRDefault="001769CE" w:rsidP="001769CE">
      <w:pPr>
        <w:pStyle w:val="Default"/>
        <w:rPr>
          <w:b/>
          <w:bCs/>
          <w:sz w:val="32"/>
          <w:szCs w:val="28"/>
        </w:rPr>
      </w:pPr>
    </w:p>
    <w:p w:rsidR="001769CE" w:rsidRDefault="001769CE" w:rsidP="001769CE">
      <w:pPr>
        <w:pStyle w:val="Default"/>
        <w:rPr>
          <w:b/>
          <w:bCs/>
          <w:sz w:val="32"/>
          <w:szCs w:val="28"/>
        </w:rPr>
      </w:pPr>
    </w:p>
    <w:p w:rsidR="001769CE" w:rsidRDefault="001769CE" w:rsidP="001769CE">
      <w:pPr>
        <w:pStyle w:val="Default"/>
        <w:rPr>
          <w:b/>
          <w:bCs/>
          <w:sz w:val="32"/>
          <w:szCs w:val="28"/>
        </w:rPr>
      </w:pPr>
    </w:p>
    <w:p w:rsidR="001769CE" w:rsidRDefault="001769CE" w:rsidP="001769CE">
      <w:pPr>
        <w:pStyle w:val="Default"/>
        <w:rPr>
          <w:b/>
          <w:bCs/>
          <w:sz w:val="32"/>
          <w:szCs w:val="28"/>
        </w:rPr>
      </w:pPr>
    </w:p>
    <w:p w:rsidR="001769CE" w:rsidRPr="004E162C" w:rsidRDefault="001769CE" w:rsidP="001769CE">
      <w:pPr>
        <w:pStyle w:val="Default"/>
        <w:rPr>
          <w:sz w:val="32"/>
          <w:szCs w:val="28"/>
        </w:rPr>
      </w:pPr>
      <w:bookmarkStart w:id="0" w:name="_GoBack"/>
      <w:bookmarkEnd w:id="0"/>
      <w:r w:rsidRPr="004E162C">
        <w:rPr>
          <w:b/>
          <w:bCs/>
          <w:sz w:val="32"/>
          <w:szCs w:val="28"/>
        </w:rPr>
        <w:t xml:space="preserve">Список используемой литературы </w:t>
      </w:r>
    </w:p>
    <w:p w:rsidR="001769CE" w:rsidRPr="004E162C" w:rsidRDefault="001769CE" w:rsidP="001769CE">
      <w:pPr>
        <w:pStyle w:val="Default"/>
        <w:spacing w:after="74"/>
        <w:rPr>
          <w:sz w:val="32"/>
          <w:szCs w:val="28"/>
        </w:rPr>
      </w:pPr>
      <w:r w:rsidRPr="004E162C">
        <w:rPr>
          <w:sz w:val="32"/>
          <w:szCs w:val="28"/>
        </w:rPr>
        <w:t xml:space="preserve">1. «Приказ </w:t>
      </w:r>
      <w:proofErr w:type="spellStart"/>
      <w:r w:rsidRPr="004E162C">
        <w:rPr>
          <w:sz w:val="32"/>
          <w:szCs w:val="28"/>
        </w:rPr>
        <w:t>Минобрнауки</w:t>
      </w:r>
      <w:proofErr w:type="spellEnd"/>
      <w:r w:rsidRPr="004E162C">
        <w:rPr>
          <w:sz w:val="32"/>
          <w:szCs w:val="28"/>
        </w:rPr>
        <w:t xml:space="preserve"> России от 17.10.2013г № 1155 «Об утверждении федерального государственного образовательного стандарта дошкольного образования»; </w:t>
      </w:r>
    </w:p>
    <w:p w:rsidR="001769CE" w:rsidRPr="004E162C" w:rsidRDefault="001769CE" w:rsidP="001769CE">
      <w:pPr>
        <w:pStyle w:val="Default"/>
        <w:spacing w:after="74"/>
        <w:rPr>
          <w:sz w:val="32"/>
          <w:szCs w:val="28"/>
        </w:rPr>
      </w:pPr>
      <w:r w:rsidRPr="004E162C">
        <w:rPr>
          <w:sz w:val="32"/>
          <w:szCs w:val="28"/>
        </w:rPr>
        <w:t xml:space="preserve">2. СанПиН 2.4.1.3049 – 13 «Санитарно-эпидемиологические требования к устройству, содержанию и организации режима работы </w:t>
      </w:r>
      <w:proofErr w:type="gramStart"/>
      <w:r w:rsidRPr="004E162C">
        <w:rPr>
          <w:sz w:val="32"/>
          <w:szCs w:val="28"/>
        </w:rPr>
        <w:t>в</w:t>
      </w:r>
      <w:proofErr w:type="gramEnd"/>
      <w:r w:rsidRPr="004E162C">
        <w:rPr>
          <w:sz w:val="32"/>
          <w:szCs w:val="28"/>
        </w:rPr>
        <w:t xml:space="preserve"> дошкольных образовательных организаций» с изменениями 2018; </w:t>
      </w:r>
    </w:p>
    <w:p w:rsidR="001769CE" w:rsidRPr="004E162C" w:rsidRDefault="001769CE" w:rsidP="001769CE">
      <w:pPr>
        <w:pStyle w:val="Default"/>
        <w:spacing w:after="74"/>
        <w:rPr>
          <w:sz w:val="32"/>
          <w:szCs w:val="28"/>
        </w:rPr>
      </w:pPr>
      <w:r w:rsidRPr="004E162C">
        <w:rPr>
          <w:sz w:val="32"/>
          <w:szCs w:val="28"/>
        </w:rPr>
        <w:t xml:space="preserve">3. Федеральный Закон «Об образовании в Российской Федерации» от 29.12.2012 года № 273 – ФЗ (последняя редакция); </w:t>
      </w:r>
    </w:p>
    <w:p w:rsidR="001769CE" w:rsidRPr="004E162C" w:rsidRDefault="001769CE" w:rsidP="001769CE">
      <w:pPr>
        <w:pStyle w:val="Default"/>
        <w:tabs>
          <w:tab w:val="left" w:pos="7695"/>
        </w:tabs>
        <w:rPr>
          <w:sz w:val="32"/>
          <w:szCs w:val="28"/>
        </w:rPr>
      </w:pPr>
      <w:r w:rsidRPr="004E162C">
        <w:rPr>
          <w:sz w:val="32"/>
          <w:szCs w:val="28"/>
        </w:rPr>
        <w:t xml:space="preserve">4. Уставом МКОУ  «УНШДС имени Рамазанова Р.С.» . </w:t>
      </w:r>
      <w:r w:rsidRPr="004E162C">
        <w:rPr>
          <w:sz w:val="32"/>
          <w:szCs w:val="28"/>
        </w:rPr>
        <w:tab/>
      </w:r>
    </w:p>
    <w:p w:rsidR="001769CE" w:rsidRPr="004E162C" w:rsidRDefault="001769CE" w:rsidP="001769CE">
      <w:pPr>
        <w:pStyle w:val="Default"/>
        <w:rPr>
          <w:sz w:val="32"/>
          <w:szCs w:val="28"/>
        </w:rPr>
      </w:pPr>
    </w:p>
    <w:p w:rsidR="002F188C" w:rsidRPr="00A47AAA" w:rsidRDefault="002F188C" w:rsidP="002F188C">
      <w:pPr>
        <w:rPr>
          <w:sz w:val="24"/>
        </w:rPr>
      </w:pPr>
    </w:p>
    <w:p w:rsidR="006744DD" w:rsidRDefault="00E7644B" w:rsidP="003F567F">
      <w:r>
        <w:rPr>
          <w:sz w:val="23"/>
          <w:szCs w:val="23"/>
        </w:rPr>
        <w:t xml:space="preserve">        </w:t>
      </w:r>
    </w:p>
    <w:sectPr w:rsidR="00674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936" w:rsidRDefault="00854936" w:rsidP="007F2E9F">
      <w:pPr>
        <w:spacing w:after="0" w:line="240" w:lineRule="auto"/>
      </w:pPr>
      <w:r>
        <w:separator/>
      </w:r>
    </w:p>
  </w:endnote>
  <w:endnote w:type="continuationSeparator" w:id="0">
    <w:p w:rsidR="00854936" w:rsidRDefault="00854936" w:rsidP="007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936" w:rsidRDefault="00854936" w:rsidP="007F2E9F">
      <w:pPr>
        <w:spacing w:after="0" w:line="240" w:lineRule="auto"/>
      </w:pPr>
      <w:r>
        <w:separator/>
      </w:r>
    </w:p>
  </w:footnote>
  <w:footnote w:type="continuationSeparator" w:id="0">
    <w:p w:rsidR="00854936" w:rsidRDefault="00854936" w:rsidP="007F2E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67F"/>
    <w:rsid w:val="001769CE"/>
    <w:rsid w:val="002F188C"/>
    <w:rsid w:val="003F567F"/>
    <w:rsid w:val="00616EEE"/>
    <w:rsid w:val="00627D83"/>
    <w:rsid w:val="0067168E"/>
    <w:rsid w:val="007F2E9F"/>
    <w:rsid w:val="00854936"/>
    <w:rsid w:val="00910477"/>
    <w:rsid w:val="009A3397"/>
    <w:rsid w:val="00AA5B9A"/>
    <w:rsid w:val="00CF0E3B"/>
    <w:rsid w:val="00E7644B"/>
    <w:rsid w:val="00F6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56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F2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2E9F"/>
  </w:style>
  <w:style w:type="paragraph" w:styleId="a5">
    <w:name w:val="footer"/>
    <w:basedOn w:val="a"/>
    <w:link w:val="a6"/>
    <w:uiPriority w:val="99"/>
    <w:unhideWhenUsed/>
    <w:rsid w:val="007F2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2E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56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F2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2E9F"/>
  </w:style>
  <w:style w:type="paragraph" w:styleId="a5">
    <w:name w:val="footer"/>
    <w:basedOn w:val="a"/>
    <w:link w:val="a6"/>
    <w:uiPriority w:val="99"/>
    <w:unhideWhenUsed/>
    <w:rsid w:val="007F2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2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957</Words>
  <Characters>5456</Characters>
  <Application>Microsoft Office Word</Application>
  <DocSecurity>0</DocSecurity>
  <Lines>45</Lines>
  <Paragraphs>12</Paragraphs>
  <ScaleCrop>false</ScaleCrop>
  <Company>Home</Company>
  <LinksUpToDate>false</LinksUpToDate>
  <CharactersWithSpaces>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2018-09-18T09:28:00Z</dcterms:created>
  <dcterms:modified xsi:type="dcterms:W3CDTF">2018-12-02T19:40:00Z</dcterms:modified>
</cp:coreProperties>
</file>