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0A" w:rsidRDefault="0074380A" w:rsidP="0074380A">
      <w:pPr>
        <w:pStyle w:val="a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Уркарахская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начальная</w:t>
      </w:r>
      <w:proofErr w:type="gramEnd"/>
      <w:r>
        <w:rPr>
          <w:sz w:val="22"/>
          <w:szCs w:val="22"/>
        </w:rPr>
        <w:t xml:space="preserve"> школа-детский сад  имени Рамазанова Р.С</w:t>
      </w:r>
    </w:p>
    <w:p w:rsidR="0074380A" w:rsidRDefault="0074380A" w:rsidP="0074380A"/>
    <w:p w:rsidR="0074380A" w:rsidRDefault="0074380A" w:rsidP="0074380A"/>
    <w:p w:rsidR="0074380A" w:rsidRDefault="0074380A" w:rsidP="0074380A"/>
    <w:p w:rsidR="00F95FA6" w:rsidRDefault="00F95FA6" w:rsidP="0074380A">
      <w:pPr>
        <w:pStyle w:val="a5"/>
        <w:jc w:val="center"/>
        <w:rPr>
          <w:b/>
          <w:color w:val="943634" w:themeColor="accent2" w:themeShade="BF"/>
          <w:sz w:val="36"/>
          <w:szCs w:val="36"/>
        </w:rPr>
      </w:pPr>
    </w:p>
    <w:p w:rsidR="00F95FA6" w:rsidRDefault="00F95FA6" w:rsidP="0074380A">
      <w:pPr>
        <w:pStyle w:val="a5"/>
        <w:jc w:val="center"/>
        <w:rPr>
          <w:b/>
          <w:color w:val="943634" w:themeColor="accent2" w:themeShade="BF"/>
          <w:sz w:val="36"/>
          <w:szCs w:val="36"/>
        </w:rPr>
      </w:pPr>
    </w:p>
    <w:p w:rsidR="00F95FA6" w:rsidRDefault="00F95FA6" w:rsidP="0074380A">
      <w:pPr>
        <w:pStyle w:val="a5"/>
        <w:jc w:val="center"/>
        <w:rPr>
          <w:b/>
          <w:color w:val="943634" w:themeColor="accent2" w:themeShade="BF"/>
          <w:sz w:val="36"/>
          <w:szCs w:val="36"/>
        </w:rPr>
      </w:pPr>
    </w:p>
    <w:p w:rsidR="0074380A" w:rsidRPr="00F95FA6" w:rsidRDefault="0074380A" w:rsidP="0074380A">
      <w:pPr>
        <w:pStyle w:val="a5"/>
        <w:jc w:val="center"/>
        <w:rPr>
          <w:b/>
          <w:color w:val="943634" w:themeColor="accent2" w:themeShade="BF"/>
          <w:sz w:val="36"/>
          <w:szCs w:val="36"/>
        </w:rPr>
      </w:pPr>
      <w:r w:rsidRPr="00F95FA6">
        <w:rPr>
          <w:b/>
          <w:color w:val="943634" w:themeColor="accent2" w:themeShade="BF"/>
          <w:sz w:val="36"/>
          <w:szCs w:val="36"/>
        </w:rPr>
        <w:t>Педагогическая находка</w:t>
      </w:r>
    </w:p>
    <w:p w:rsidR="0074380A" w:rsidRPr="0074380A" w:rsidRDefault="0074380A" w:rsidP="0074380A">
      <w:pPr>
        <w:jc w:val="center"/>
        <w:rPr>
          <w:b/>
          <w:color w:val="943634" w:themeColor="accent2" w:themeShade="BF"/>
        </w:rPr>
      </w:pPr>
      <w:r w:rsidRPr="0074380A">
        <w:rPr>
          <w:b/>
          <w:color w:val="943634" w:themeColor="accent2" w:themeShade="BF"/>
        </w:rPr>
        <w:t>Тема:</w:t>
      </w:r>
    </w:p>
    <w:p w:rsidR="0074380A" w:rsidRDefault="00350F7F" w:rsidP="0074380A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«</w:t>
      </w:r>
      <w:proofErr w:type="spellStart"/>
      <w:r w:rsidR="0074380A" w:rsidRPr="0074380A">
        <w:rPr>
          <w:color w:val="C00000"/>
          <w:sz w:val="32"/>
          <w:szCs w:val="32"/>
        </w:rPr>
        <w:t>Кубачинские</w:t>
      </w:r>
      <w:proofErr w:type="spellEnd"/>
      <w:r w:rsidR="0074380A" w:rsidRPr="0074380A">
        <w:rPr>
          <w:color w:val="C00000"/>
          <w:sz w:val="32"/>
          <w:szCs w:val="32"/>
        </w:rPr>
        <w:t xml:space="preserve"> узоры как средство художественно-эстетического развития детей дошкольного возраста</w:t>
      </w:r>
      <w:r>
        <w:rPr>
          <w:color w:val="C00000"/>
          <w:sz w:val="32"/>
          <w:szCs w:val="32"/>
        </w:rPr>
        <w:t>»</w:t>
      </w:r>
    </w:p>
    <w:p w:rsidR="00350F7F" w:rsidRDefault="00350F7F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F95FA6" w:rsidRDefault="00F95FA6" w:rsidP="0074380A">
      <w:pPr>
        <w:jc w:val="center"/>
        <w:rPr>
          <w:color w:val="C00000"/>
          <w:sz w:val="32"/>
          <w:szCs w:val="32"/>
        </w:rPr>
      </w:pPr>
    </w:p>
    <w:p w:rsidR="00350F7F" w:rsidRPr="0074380A" w:rsidRDefault="00350F7F" w:rsidP="0074380A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Разработала: воспитатель </w:t>
      </w:r>
      <w:proofErr w:type="spellStart"/>
      <w:r>
        <w:rPr>
          <w:color w:val="C00000"/>
          <w:sz w:val="32"/>
          <w:szCs w:val="32"/>
        </w:rPr>
        <w:t>Умматова</w:t>
      </w:r>
      <w:proofErr w:type="spellEnd"/>
      <w:r>
        <w:rPr>
          <w:color w:val="C00000"/>
          <w:sz w:val="32"/>
          <w:szCs w:val="32"/>
        </w:rPr>
        <w:t xml:space="preserve"> М.Б</w:t>
      </w:r>
    </w:p>
    <w:p w:rsidR="0074380A" w:rsidRPr="0074380A" w:rsidRDefault="0074380A" w:rsidP="0074380A">
      <w:pPr>
        <w:rPr>
          <w:sz w:val="32"/>
          <w:szCs w:val="32"/>
        </w:rPr>
      </w:pPr>
      <w:r w:rsidRPr="0074380A">
        <w:rPr>
          <w:sz w:val="32"/>
          <w:szCs w:val="32"/>
        </w:rPr>
        <w:br w:type="page"/>
      </w:r>
    </w:p>
    <w:p w:rsidR="0082461B" w:rsidRDefault="0082461B" w:rsidP="00551904">
      <w:pPr>
        <w:pStyle w:val="a3"/>
        <w:jc w:val="center"/>
        <w:rPr>
          <w:sz w:val="32"/>
          <w:szCs w:val="32"/>
        </w:rPr>
      </w:pPr>
    </w:p>
    <w:p w:rsidR="00551904" w:rsidRDefault="00551904" w:rsidP="00551904">
      <w:pPr>
        <w:pStyle w:val="a3"/>
        <w:jc w:val="center"/>
        <w:rPr>
          <w:sz w:val="32"/>
          <w:szCs w:val="32"/>
        </w:rPr>
      </w:pPr>
      <w:proofErr w:type="spellStart"/>
      <w:r w:rsidRPr="008644D5">
        <w:rPr>
          <w:sz w:val="32"/>
          <w:szCs w:val="32"/>
        </w:rPr>
        <w:t>Кубачинские</w:t>
      </w:r>
      <w:proofErr w:type="spellEnd"/>
      <w:r w:rsidRPr="008644D5">
        <w:rPr>
          <w:sz w:val="32"/>
          <w:szCs w:val="32"/>
        </w:rPr>
        <w:t xml:space="preserve"> узоры как средство художественно-эстетического развития детей</w:t>
      </w:r>
    </w:p>
    <w:p w:rsidR="008644D5" w:rsidRPr="008644D5" w:rsidRDefault="008644D5" w:rsidP="008644D5">
      <w:proofErr w:type="spellStart"/>
      <w:r>
        <w:t>Умматова</w:t>
      </w:r>
      <w:proofErr w:type="spellEnd"/>
      <w:r>
        <w:t xml:space="preserve"> </w:t>
      </w:r>
      <w:proofErr w:type="spellStart"/>
      <w:r>
        <w:t>Марзигет</w:t>
      </w:r>
      <w:proofErr w:type="spellEnd"/>
      <w:r>
        <w:t xml:space="preserve"> </w:t>
      </w:r>
      <w:proofErr w:type="spellStart"/>
      <w:r>
        <w:t>Багомедовна</w:t>
      </w:r>
      <w:proofErr w:type="spellEnd"/>
      <w:r>
        <w:t xml:space="preserve">  </w:t>
      </w:r>
      <w:proofErr w:type="spellStart"/>
      <w:r>
        <w:t>Уркарахская</w:t>
      </w:r>
      <w:proofErr w:type="spellEnd"/>
      <w:r>
        <w:t xml:space="preserve"> </w:t>
      </w:r>
      <w:proofErr w:type="gramStart"/>
      <w:r>
        <w:t>начальная</w:t>
      </w:r>
      <w:proofErr w:type="gramEnd"/>
      <w:r>
        <w:t xml:space="preserve"> школа-детский сад</w:t>
      </w:r>
      <w:r w:rsidR="00C42173">
        <w:t xml:space="preserve"> имени Рамазанова Р.С</w:t>
      </w:r>
    </w:p>
    <w:p w:rsidR="000116F1" w:rsidRPr="000116F1" w:rsidRDefault="00551904" w:rsidP="000116F1">
      <w:r w:rsidRPr="000116F1">
        <w:t xml:space="preserve"> </w:t>
      </w:r>
      <w:r w:rsidR="000116F1" w:rsidRPr="000116F1">
        <w:t>«Самым высоким видом искусства,</w:t>
      </w:r>
    </w:p>
    <w:p w:rsidR="000116F1" w:rsidRPr="000116F1" w:rsidRDefault="000116F1" w:rsidP="000116F1">
      <w:r w:rsidRPr="000116F1">
        <w:t>самым талантливым, самым гениальным</w:t>
      </w:r>
    </w:p>
    <w:p w:rsidR="000116F1" w:rsidRPr="000116F1" w:rsidRDefault="000116F1" w:rsidP="000116F1">
      <w:r w:rsidRPr="000116F1">
        <w:t>является народное искусство,</w:t>
      </w:r>
    </w:p>
    <w:p w:rsidR="000116F1" w:rsidRPr="000116F1" w:rsidRDefault="000116F1" w:rsidP="000116F1">
      <w:r w:rsidRPr="000116F1">
        <w:t>то есть то, что запечатлено народом,</w:t>
      </w:r>
    </w:p>
    <w:p w:rsidR="000116F1" w:rsidRPr="000116F1" w:rsidRDefault="000116F1" w:rsidP="000116F1">
      <w:r w:rsidRPr="000116F1">
        <w:t>сохранено, что народ пронес через столетия».</w:t>
      </w:r>
    </w:p>
    <w:p w:rsidR="000116F1" w:rsidRPr="000116F1" w:rsidRDefault="000116F1" w:rsidP="000116F1">
      <w:r w:rsidRPr="000116F1">
        <w:t>М. И. Калинин</w:t>
      </w:r>
    </w:p>
    <w:p w:rsidR="000116F1" w:rsidRDefault="000116F1" w:rsidP="000116F1">
      <w:r w:rsidRPr="000116F1">
        <w:t xml:space="preserve">В настоящее время актуальной стала проблема сохранения культурной и </w:t>
      </w:r>
      <w:r w:rsidR="00551904">
        <w:t>исторической самобытности Дагестана</w:t>
      </w:r>
      <w:r w:rsidRPr="000116F1">
        <w:t>, национальных традиций, незыблемых нравственных ценностей народа.</w:t>
      </w:r>
      <w:proofErr w:type="gramStart"/>
      <w:r w:rsidRPr="000116F1">
        <w:t xml:space="preserve"> </w:t>
      </w:r>
      <w:r w:rsidR="003D5092">
        <w:t>.</w:t>
      </w:r>
      <w:proofErr w:type="gramEnd"/>
      <w:r w:rsidR="003D5092">
        <w:t xml:space="preserve"> И тем важнее для нас сохранить свою национальную культуру в целостности</w:t>
      </w:r>
      <w:r w:rsidRPr="000116F1">
        <w:t>.</w:t>
      </w:r>
      <w:r w:rsidR="00451B82">
        <w:t xml:space="preserve"> Ведь  о</w:t>
      </w:r>
      <w:r w:rsidRPr="000116F1">
        <w:t>но содержит в себе огромный потенциал для освоения культурного наследия, так как донесло до сегодняшнего дня практически в неискаженном виде характер </w:t>
      </w:r>
      <w:r w:rsidRPr="000116F1">
        <w:rPr>
          <w:b/>
          <w:bCs/>
        </w:rPr>
        <w:t>духовно-художественного постижения мира</w:t>
      </w:r>
      <w:r w:rsidR="006D4E58">
        <w:t>.</w:t>
      </w:r>
    </w:p>
    <w:p w:rsidR="0049483A" w:rsidRDefault="00493FB2" w:rsidP="000116F1">
      <w:r>
        <w:t>Декоративно-прикладное искусство Дагестана испокон веков является средством художественно-эстетического</w:t>
      </w:r>
      <w:r w:rsidR="00637623">
        <w:t xml:space="preserve"> развития детей</w:t>
      </w:r>
      <w:r>
        <w:t>.</w:t>
      </w:r>
      <w:r w:rsidR="00637623">
        <w:t xml:space="preserve"> </w:t>
      </w:r>
      <w:r>
        <w:t xml:space="preserve">И в наши дни можем использовать его в работе с детьми </w:t>
      </w:r>
      <w:r w:rsidR="00637623">
        <w:t xml:space="preserve"> в соответствии с ФГОС</w:t>
      </w:r>
    </w:p>
    <w:p w:rsidR="000116F1" w:rsidRDefault="00047E54" w:rsidP="000116F1">
      <w:r>
        <w:t>При</w:t>
      </w:r>
      <w:r w:rsidR="004A4E98">
        <w:t xml:space="preserve"> озн</w:t>
      </w:r>
      <w:r w:rsidR="009A7B51">
        <w:t xml:space="preserve">акомлении детей   с темой </w:t>
      </w:r>
      <w:proofErr w:type="spellStart"/>
      <w:r w:rsidR="009A7B51">
        <w:t>кубачинского</w:t>
      </w:r>
      <w:proofErr w:type="spellEnd"/>
      <w:r w:rsidR="009A7B51">
        <w:t xml:space="preserve"> искусства</w:t>
      </w:r>
      <w:proofErr w:type="gramStart"/>
      <w:r w:rsidR="009A7B51">
        <w:t xml:space="preserve"> </w:t>
      </w:r>
      <w:r w:rsidR="004A4E98">
        <w:t>,</w:t>
      </w:r>
      <w:proofErr w:type="gramEnd"/>
      <w:r w:rsidR="004A4E98">
        <w:t xml:space="preserve"> </w:t>
      </w:r>
      <w:r w:rsidR="00190E1D">
        <w:t xml:space="preserve">столкнулась с проблемой нехватки </w:t>
      </w:r>
      <w:r w:rsidR="00BB70B5">
        <w:t xml:space="preserve"> или полного отсутствия </w:t>
      </w:r>
      <w:r w:rsidR="00190E1D">
        <w:t xml:space="preserve"> дидактических игр</w:t>
      </w:r>
      <w:r w:rsidR="007F7A3B">
        <w:t xml:space="preserve"> по данной теме</w:t>
      </w:r>
      <w:r w:rsidR="00C33852">
        <w:t>.</w:t>
      </w:r>
    </w:p>
    <w:p w:rsidR="005923B2" w:rsidRDefault="00C33852" w:rsidP="000116F1">
      <w:r>
        <w:t>И тут я вспомнила</w:t>
      </w:r>
      <w:r w:rsidR="009D32AD">
        <w:t xml:space="preserve"> про </w:t>
      </w:r>
      <w:r>
        <w:t xml:space="preserve"> «орнаментальную азбуку» </w:t>
      </w:r>
      <w:proofErr w:type="spellStart"/>
      <w:r>
        <w:t>Гаджиомара</w:t>
      </w:r>
      <w:proofErr w:type="spellEnd"/>
      <w:r>
        <w:t xml:space="preserve"> </w:t>
      </w:r>
      <w:proofErr w:type="spellStart"/>
      <w:r>
        <w:t>Изабакарова</w:t>
      </w:r>
      <w:proofErr w:type="spellEnd"/>
      <w:r>
        <w:t xml:space="preserve">. </w:t>
      </w:r>
      <w:proofErr w:type="spellStart"/>
      <w:r>
        <w:t>Изаб</w:t>
      </w:r>
      <w:r w:rsidR="003C1158">
        <w:t>акаров</w:t>
      </w:r>
      <w:proofErr w:type="spellEnd"/>
      <w:r w:rsidR="003C1158">
        <w:t>-это был народный учитель</w:t>
      </w:r>
      <w:r>
        <w:t xml:space="preserve">, который разработал  методику преподавания </w:t>
      </w:r>
      <w:proofErr w:type="spellStart"/>
      <w:r>
        <w:t>кубачинского</w:t>
      </w:r>
      <w:proofErr w:type="spellEnd"/>
      <w:r>
        <w:t xml:space="preserve"> орнамента</w:t>
      </w:r>
      <w:r w:rsidR="000F240C">
        <w:t xml:space="preserve"> в школе.</w:t>
      </w:r>
      <w:r w:rsidR="005923B2">
        <w:t xml:space="preserve"> </w:t>
      </w:r>
      <w:r w:rsidR="00A92A43">
        <w:t>А как можно приобщить дет</w:t>
      </w:r>
      <w:r w:rsidR="00CC2C13">
        <w:t xml:space="preserve">ей  </w:t>
      </w:r>
      <w:r w:rsidR="00CC2C13" w:rsidRPr="005923B2">
        <w:rPr>
          <w:b/>
        </w:rPr>
        <w:t>дошкольного</w:t>
      </w:r>
      <w:r w:rsidR="00CC2C13">
        <w:t xml:space="preserve"> возраста к</w:t>
      </w:r>
      <w:r w:rsidR="00BB70B5">
        <w:t xml:space="preserve"> </w:t>
      </w:r>
      <w:proofErr w:type="spellStart"/>
      <w:r w:rsidR="00BB70B5">
        <w:t>кубачинскому</w:t>
      </w:r>
      <w:proofErr w:type="spellEnd"/>
      <w:r w:rsidR="00CC2C13">
        <w:t xml:space="preserve"> декоративно-прикладному </w:t>
      </w:r>
      <w:r w:rsidR="00A92A43">
        <w:t xml:space="preserve"> искусству</w:t>
      </w:r>
      <w:r w:rsidR="005923B2" w:rsidRPr="005923B2">
        <w:t>?</w:t>
      </w:r>
    </w:p>
    <w:p w:rsidR="00224AD8" w:rsidRDefault="005923B2" w:rsidP="000116F1">
      <w:r>
        <w:t>Через игры</w:t>
      </w:r>
      <w:r w:rsidR="00224AD8">
        <w:t>!</w:t>
      </w:r>
    </w:p>
    <w:p w:rsidR="005923B2" w:rsidRDefault="00224AD8" w:rsidP="000116F1">
      <w:r>
        <w:t xml:space="preserve">Взяв за основу </w:t>
      </w:r>
      <w:r>
        <w:rPr>
          <w:i/>
        </w:rPr>
        <w:t>орнаментальную азбуку</w:t>
      </w:r>
      <w:r w:rsidR="007F7A3B">
        <w:rPr>
          <w:i/>
        </w:rPr>
        <w:t>,</w:t>
      </w:r>
      <w:r>
        <w:t xml:space="preserve"> </w:t>
      </w:r>
      <w:r w:rsidR="008C19EA">
        <w:t xml:space="preserve"> я разработала несколько </w:t>
      </w:r>
      <w:r w:rsidR="007F7A3B">
        <w:t xml:space="preserve"> дидактических </w:t>
      </w:r>
      <w:r w:rsidR="008C19EA">
        <w:t>игр.</w:t>
      </w:r>
    </w:p>
    <w:p w:rsidR="008C19EA" w:rsidRDefault="008C19EA" w:rsidP="000116F1">
      <w:r>
        <w:t>Эти игры помогают решать следующие задачи:</w:t>
      </w:r>
    </w:p>
    <w:p w:rsidR="008C19EA" w:rsidRPr="008C19EA" w:rsidRDefault="008C19EA" w:rsidP="007F7A3B">
      <w:pPr>
        <w:pStyle w:val="aa"/>
        <w:numPr>
          <w:ilvl w:val="0"/>
          <w:numId w:val="1"/>
        </w:numPr>
      </w:pPr>
      <w:r w:rsidRPr="008C19EA">
        <w:t>Приобщать </w:t>
      </w:r>
      <w:r w:rsidRPr="007F7A3B">
        <w:rPr>
          <w:b/>
          <w:bCs/>
        </w:rPr>
        <w:t xml:space="preserve">детей к </w:t>
      </w:r>
      <w:proofErr w:type="spellStart"/>
      <w:r w:rsidRPr="007F7A3B">
        <w:rPr>
          <w:b/>
          <w:bCs/>
        </w:rPr>
        <w:t>кубачинскому</w:t>
      </w:r>
      <w:proofErr w:type="spellEnd"/>
      <w:r w:rsidRPr="007F7A3B">
        <w:rPr>
          <w:b/>
          <w:bCs/>
        </w:rPr>
        <w:t xml:space="preserve"> искусству и использование этих знаний </w:t>
      </w:r>
      <w:r w:rsidRPr="008C19EA">
        <w:t xml:space="preserve"> практической творческой деятельности;</w:t>
      </w:r>
    </w:p>
    <w:p w:rsidR="008C19EA" w:rsidRPr="008C19EA" w:rsidRDefault="008C19EA" w:rsidP="007F7A3B">
      <w:pPr>
        <w:pStyle w:val="aa"/>
        <w:numPr>
          <w:ilvl w:val="0"/>
          <w:numId w:val="1"/>
        </w:numPr>
      </w:pPr>
      <w:r w:rsidRPr="008C19EA">
        <w:t>Формировать умение использовать нетрадиционные техники рисования, получать удовольствие от своей работы;</w:t>
      </w:r>
    </w:p>
    <w:p w:rsidR="008C19EA" w:rsidRPr="008C19EA" w:rsidRDefault="008C19EA" w:rsidP="007F7A3B">
      <w:pPr>
        <w:pStyle w:val="aa"/>
        <w:numPr>
          <w:ilvl w:val="0"/>
          <w:numId w:val="1"/>
        </w:numPr>
      </w:pPr>
      <w:r w:rsidRPr="007F7A3B">
        <w:rPr>
          <w:b/>
          <w:bCs/>
        </w:rPr>
        <w:t>Развивать эстетическое</w:t>
      </w:r>
      <w:r w:rsidRPr="008C19EA">
        <w:t>, образное восприятие;</w:t>
      </w:r>
    </w:p>
    <w:p w:rsidR="008C19EA" w:rsidRPr="008C19EA" w:rsidRDefault="008C19EA" w:rsidP="007F7A3B">
      <w:pPr>
        <w:pStyle w:val="aa"/>
        <w:numPr>
          <w:ilvl w:val="0"/>
          <w:numId w:val="1"/>
        </w:numPr>
      </w:pPr>
      <w:r w:rsidRPr="007F7A3B">
        <w:rPr>
          <w:b/>
          <w:bCs/>
        </w:rPr>
        <w:t>Развивать художественно-творческие способности</w:t>
      </w:r>
      <w:r w:rsidRPr="008C19EA">
        <w:t xml:space="preserve">, привычку вносить элементы </w:t>
      </w:r>
      <w:proofErr w:type="gramStart"/>
      <w:r w:rsidRPr="008C19EA">
        <w:t>прекрасного</w:t>
      </w:r>
      <w:proofErr w:type="gramEnd"/>
      <w:r w:rsidRPr="008C19EA">
        <w:t xml:space="preserve"> в жизнь;</w:t>
      </w:r>
    </w:p>
    <w:p w:rsidR="008C19EA" w:rsidRPr="008C19EA" w:rsidRDefault="008C19EA" w:rsidP="007F7A3B">
      <w:pPr>
        <w:pStyle w:val="aa"/>
        <w:numPr>
          <w:ilvl w:val="0"/>
          <w:numId w:val="1"/>
        </w:numPr>
      </w:pPr>
      <w:r w:rsidRPr="008C19EA">
        <w:t>Воспитывать устойчивый интерес к народному творчеству, как эталону красоты.</w:t>
      </w:r>
    </w:p>
    <w:p w:rsidR="008C19EA" w:rsidRDefault="008C19EA" w:rsidP="000116F1"/>
    <w:p w:rsidR="00C33852" w:rsidRDefault="001C0B84" w:rsidP="000116F1">
      <w:pPr>
        <w:rPr>
          <w:noProof/>
          <w:lang w:eastAsia="ru-RU"/>
        </w:rPr>
      </w:pPr>
      <w:r>
        <w:rPr>
          <w:i/>
        </w:rPr>
        <w:t>На экране появляется  слайд</w:t>
      </w:r>
      <w:r w:rsidR="00227A6F">
        <w:rPr>
          <w:i/>
        </w:rPr>
        <w:t>№</w:t>
      </w:r>
      <w:r w:rsidR="003E6D3A" w:rsidRPr="003E6D3A">
        <w:rPr>
          <w:noProof/>
          <w:lang w:eastAsia="ru-RU"/>
        </w:rPr>
        <w:t xml:space="preserve"> </w:t>
      </w:r>
      <w:r w:rsidR="003E6D3A">
        <w:rPr>
          <w:noProof/>
          <w:lang w:eastAsia="ru-RU"/>
        </w:rPr>
        <w:t>2</w:t>
      </w:r>
    </w:p>
    <w:p w:rsidR="00227A6F" w:rsidRPr="005923B2" w:rsidRDefault="003E6D3A" w:rsidP="000116F1">
      <w:pPr>
        <w:rPr>
          <w:i/>
        </w:rPr>
      </w:pPr>
      <w:r>
        <w:rPr>
          <w:noProof/>
          <w:lang w:eastAsia="ru-RU"/>
        </w:rPr>
        <w:drawing>
          <wp:inline distT="0" distB="0" distL="0" distR="0" wp14:anchorId="59BD4410" wp14:editId="4CE8FC45">
            <wp:extent cx="1044000" cy="97570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43"/>
                    <a:stretch/>
                  </pic:blipFill>
                  <pic:spPr bwMode="auto">
                    <a:xfrm>
                      <a:off x="0" y="0"/>
                      <a:ext cx="1044000" cy="97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7A6F">
        <w:t xml:space="preserve">На экране вы видите </w:t>
      </w:r>
      <w:proofErr w:type="spellStart"/>
      <w:r w:rsidR="00227A6F">
        <w:t>кубачинский</w:t>
      </w:r>
      <w:proofErr w:type="spellEnd"/>
      <w:r w:rsidR="00227A6F">
        <w:t xml:space="preserve"> орнамент,</w:t>
      </w:r>
      <w:r>
        <w:t xml:space="preserve"> </w:t>
      </w:r>
      <w:r w:rsidR="00227A6F">
        <w:t>который состоит</w:t>
      </w:r>
      <w:r>
        <w:t xml:space="preserve"> из цветочков, листочков, причудливых завитков.</w:t>
      </w:r>
      <w:r w:rsidR="001F7FA5">
        <w:t xml:space="preserve">  </w:t>
      </w:r>
      <w:r w:rsidR="007E5DE8">
        <w:t xml:space="preserve">Но каждый цветок и листок  имеет свое название. </w:t>
      </w:r>
      <w:r w:rsidR="00B30F0F">
        <w:t>Название этих элементов носят традиционное название, можно даже сказать бытовое, что позволяет быстрому запоминанию детьми</w:t>
      </w:r>
      <w:proofErr w:type="gramStart"/>
      <w:r w:rsidR="00B30F0F">
        <w:t xml:space="preserve"> .</w:t>
      </w:r>
      <w:proofErr w:type="gramEnd"/>
    </w:p>
    <w:p w:rsidR="001F7FA5" w:rsidRDefault="001F7FA5" w:rsidP="000116F1">
      <w:r>
        <w:rPr>
          <w:noProof/>
          <w:lang w:eastAsia="ru-RU"/>
        </w:rPr>
        <w:drawing>
          <wp:inline distT="0" distB="0" distL="0" distR="0" wp14:anchorId="706FE917" wp14:editId="043DE631">
            <wp:extent cx="3094378" cy="2196000"/>
            <wp:effectExtent l="133350" t="114300" r="144145" b="166370"/>
            <wp:docPr id="11" name="Объект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10"/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5" t="9076" r="2495" b="5993"/>
                    <a:stretch/>
                  </pic:blipFill>
                  <pic:spPr>
                    <a:xfrm>
                      <a:off x="0" y="0"/>
                      <a:ext cx="3094378" cy="219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57402" w:rsidRPr="002F60E1" w:rsidRDefault="00A57402" w:rsidP="000116F1">
      <w:pPr>
        <w:rPr>
          <w:b/>
        </w:rPr>
      </w:pPr>
      <w:r w:rsidRPr="002F60E1">
        <w:rPr>
          <w:b/>
        </w:rPr>
        <w:t xml:space="preserve">Игра «На что похож  орнамент» </w:t>
      </w:r>
      <w:r w:rsidR="00D07399" w:rsidRPr="002F60E1">
        <w:rPr>
          <w:b/>
        </w:rPr>
        <w:t xml:space="preserve">  </w:t>
      </w:r>
    </w:p>
    <w:p w:rsidR="00D07399" w:rsidRDefault="00D07399" w:rsidP="000116F1">
      <w:r>
        <w:t>Детям от 5 до 7 лет</w:t>
      </w:r>
    </w:p>
    <w:p w:rsidR="00793940" w:rsidRDefault="00793940" w:rsidP="000116F1">
      <w:r>
        <w:t xml:space="preserve">Целью этой игры является закрепление знаний  детей о </w:t>
      </w:r>
      <w:proofErr w:type="spellStart"/>
      <w:r>
        <w:t>кубачинском</w:t>
      </w:r>
      <w:proofErr w:type="spellEnd"/>
      <w:r>
        <w:t xml:space="preserve"> орнаменте,</w:t>
      </w:r>
      <w:r w:rsidR="002F60E1">
        <w:t xml:space="preserve"> </w:t>
      </w:r>
      <w:r>
        <w:t>а так же развитие воображения детей.</w:t>
      </w:r>
    </w:p>
    <w:p w:rsidR="00793940" w:rsidRDefault="008205EE" w:rsidP="000116F1">
      <w:r w:rsidRPr="008205EE">
        <w:rPr>
          <w:b/>
        </w:rPr>
        <w:t>Ход игры</w:t>
      </w:r>
      <w:r>
        <w:t>:</w:t>
      </w:r>
      <w:r w:rsidR="003550F1">
        <w:t xml:space="preserve"> </w:t>
      </w:r>
      <w:r w:rsidR="00793940">
        <w:t>Детям показывается  элемент орнамента, и спрашивают</w:t>
      </w:r>
      <w:r w:rsidR="007D4F62">
        <w:t>,</w:t>
      </w:r>
      <w:r w:rsidR="00793940">
        <w:t xml:space="preserve"> на что похож орнамент.</w:t>
      </w:r>
      <w:r w:rsidR="007D4F62">
        <w:t xml:space="preserve"> </w:t>
      </w:r>
      <w:r w:rsidR="00793940">
        <w:t xml:space="preserve">Дети предлагают </w:t>
      </w:r>
      <w:r w:rsidR="007D4F62">
        <w:t>в</w:t>
      </w:r>
      <w:r w:rsidR="00793940">
        <w:t>арианты</w:t>
      </w:r>
      <w:r w:rsidR="007D4F62">
        <w:t xml:space="preserve"> ответов. Выясняют</w:t>
      </w:r>
      <w:r>
        <w:t>,</w:t>
      </w:r>
      <w:r w:rsidR="007D4F62">
        <w:t xml:space="preserve"> на что похож орнамент.</w:t>
      </w:r>
      <w:r w:rsidRPr="008205EE">
        <w:t xml:space="preserve"> </w:t>
      </w:r>
      <w:r w:rsidR="00D07399">
        <w:t xml:space="preserve"> Например</w:t>
      </w:r>
      <w:r w:rsidRPr="008205EE">
        <w:t>:</w:t>
      </w:r>
    </w:p>
    <w:p w:rsidR="007D4F62" w:rsidRDefault="007D4F62" w:rsidP="000116F1">
      <w:r>
        <w:rPr>
          <w:noProof/>
          <w:lang w:eastAsia="ru-RU"/>
        </w:rPr>
        <w:drawing>
          <wp:inline distT="0" distB="0" distL="0" distR="0" wp14:anchorId="272046A0">
            <wp:extent cx="233663" cy="54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529"/>
                    <a:stretch/>
                  </pic:blipFill>
                  <pic:spPr bwMode="auto">
                    <a:xfrm>
                      <a:off x="0" y="0"/>
                      <a:ext cx="2336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На что похож этот элемент  орнамента</w:t>
      </w:r>
      <w:r w:rsidR="00A3440E">
        <w:t>. Дети  предлагают варианты</w:t>
      </w:r>
      <w:r w:rsidR="002F60E1">
        <w:t xml:space="preserve"> ответа</w:t>
      </w:r>
      <w:r w:rsidR="00A3440E">
        <w:t xml:space="preserve"> (пика,</w:t>
      </w:r>
      <w:r w:rsidR="00D07399">
        <w:t xml:space="preserve"> </w:t>
      </w:r>
      <w:r w:rsidR="00A3440E">
        <w:t>ваза</w:t>
      </w:r>
      <w:proofErr w:type="gramStart"/>
      <w:r w:rsidR="00D07399">
        <w:t xml:space="preserve"> </w:t>
      </w:r>
      <w:r w:rsidR="00A3440E">
        <w:t>,</w:t>
      </w:r>
      <w:proofErr w:type="gramEnd"/>
      <w:r w:rsidR="00A3440E">
        <w:t>конфета</w:t>
      </w:r>
      <w:r w:rsidR="00D07399">
        <w:t xml:space="preserve"> </w:t>
      </w:r>
      <w:r w:rsidR="00A3440E">
        <w:t>,</w:t>
      </w:r>
      <w:r w:rsidR="00D07399">
        <w:t xml:space="preserve"> </w:t>
      </w:r>
      <w:r w:rsidR="00A3440E">
        <w:t>кувшин)Потом открывается слайд с правильным ответом</w:t>
      </w:r>
    </w:p>
    <w:p w:rsidR="00EF2B81" w:rsidRDefault="007D4F62" w:rsidP="000116F1">
      <w:r>
        <w:t xml:space="preserve"> </w:t>
      </w:r>
      <w:r w:rsidR="00A3440E">
        <w:rPr>
          <w:noProof/>
          <w:lang w:eastAsia="ru-RU"/>
        </w:rPr>
        <w:drawing>
          <wp:inline distT="0" distB="0" distL="0" distR="0" wp14:anchorId="14E01C04" wp14:editId="275BF833">
            <wp:extent cx="540000" cy="65077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40E">
        <w:t>Это водоносный кувшин</w:t>
      </w:r>
      <w:r w:rsidR="0046091C">
        <w:t xml:space="preserve">. На даргинском языке его название </w:t>
      </w:r>
      <w:proofErr w:type="gramStart"/>
      <w:r w:rsidR="0046091C">
        <w:t>–э</w:t>
      </w:r>
      <w:proofErr w:type="gramEnd"/>
      <w:r w:rsidR="0046091C">
        <w:t xml:space="preserve">то «Муч1ал» А элемент орнамента называется «Муч1ал-бик1» </w:t>
      </w:r>
      <w:proofErr w:type="spellStart"/>
      <w:r w:rsidR="0046091C">
        <w:t>т.е</w:t>
      </w:r>
      <w:proofErr w:type="spellEnd"/>
      <w:r w:rsidR="0046091C">
        <w:t xml:space="preserve"> «Кувшин-голова». </w:t>
      </w:r>
      <w:r w:rsidR="008205EE">
        <w:t xml:space="preserve">Так с помощью  сравнения разных </w:t>
      </w:r>
      <w:r w:rsidR="00D07399">
        <w:t xml:space="preserve"> </w:t>
      </w:r>
      <w:r w:rsidR="008205EE">
        <w:t xml:space="preserve">образов дети быстро и легко </w:t>
      </w:r>
      <w:r w:rsidR="004143EF">
        <w:t>запоминают</w:t>
      </w:r>
      <w:r w:rsidR="00CD04E1">
        <w:t xml:space="preserve"> название элемента орнамента</w:t>
      </w:r>
      <w:r w:rsidR="00890995">
        <w:t>.</w:t>
      </w:r>
    </w:p>
    <w:p w:rsidR="00890995" w:rsidRDefault="00890995" w:rsidP="000116F1">
      <w:r>
        <w:t xml:space="preserve"> </w:t>
      </w:r>
      <w:r w:rsidR="00E215FC">
        <w:rPr>
          <w:b/>
        </w:rPr>
        <w:t>И</w:t>
      </w:r>
      <w:r w:rsidRPr="00072200">
        <w:rPr>
          <w:b/>
        </w:rPr>
        <w:t xml:space="preserve">гра </w:t>
      </w:r>
      <w:r>
        <w:t xml:space="preserve"> </w:t>
      </w:r>
      <w:r w:rsidRPr="00072200">
        <w:rPr>
          <w:b/>
        </w:rPr>
        <w:t>«</w:t>
      </w:r>
      <w:r w:rsidR="002F60E1" w:rsidRPr="00072200">
        <w:rPr>
          <w:b/>
        </w:rPr>
        <w:t>Выбери лишни</w:t>
      </w:r>
      <w:bookmarkStart w:id="0" w:name="_GoBack"/>
      <w:bookmarkEnd w:id="0"/>
      <w:r w:rsidR="002F60E1" w:rsidRPr="00072200">
        <w:rPr>
          <w:b/>
        </w:rPr>
        <w:t>й орнамент</w:t>
      </w:r>
      <w:r w:rsidRPr="00072200">
        <w:rPr>
          <w:b/>
        </w:rPr>
        <w:t>»</w:t>
      </w:r>
      <w:r w:rsidR="00E75CD9">
        <w:t xml:space="preserve">  Для детей 6-7 лет</w:t>
      </w:r>
    </w:p>
    <w:p w:rsidR="009708ED" w:rsidRDefault="009708ED" w:rsidP="000116F1">
      <w:r>
        <w:lastRenderedPageBreak/>
        <w:t xml:space="preserve">Целью этой игры  является закрепление знаний  детей о </w:t>
      </w:r>
      <w:proofErr w:type="spellStart"/>
      <w:r>
        <w:t>кубачинском</w:t>
      </w:r>
      <w:proofErr w:type="spellEnd"/>
      <w:r>
        <w:t xml:space="preserve"> орнаменте</w:t>
      </w:r>
      <w:r w:rsidR="002F60E1">
        <w:t xml:space="preserve"> </w:t>
      </w:r>
      <w:r>
        <w:t>развитие образного мышления, воображения</w:t>
      </w:r>
      <w:r w:rsidR="00027967">
        <w:t>.</w:t>
      </w:r>
    </w:p>
    <w:p w:rsidR="00E75CD9" w:rsidRDefault="002F60E1" w:rsidP="000116F1">
      <w:r>
        <w:t>Х</w:t>
      </w:r>
      <w:r w:rsidR="00E75CD9">
        <w:t>од игры: Детям предлагаются  игровые карточки</w:t>
      </w:r>
      <w:r w:rsidR="004143EF">
        <w:t>,</w:t>
      </w:r>
      <w:r w:rsidR="00E75CD9">
        <w:t xml:space="preserve"> на </w:t>
      </w:r>
      <w:proofErr w:type="gramStart"/>
      <w:r w:rsidR="00E75CD9">
        <w:t>которых</w:t>
      </w:r>
      <w:proofErr w:type="gramEnd"/>
      <w:r w:rsidR="00E75CD9">
        <w:t xml:space="preserve">  три элемента </w:t>
      </w:r>
      <w:proofErr w:type="spellStart"/>
      <w:r w:rsidR="00E75CD9">
        <w:t>кубачинского</w:t>
      </w:r>
      <w:proofErr w:type="spellEnd"/>
      <w:r w:rsidR="00451B82">
        <w:t xml:space="preserve"> орнамента,</w:t>
      </w:r>
      <w:r w:rsidR="00E75CD9">
        <w:t xml:space="preserve"> а один  элемент хохломской или гжельской росписи. Например:</w:t>
      </w:r>
    </w:p>
    <w:p w:rsidR="002F60E1" w:rsidRDefault="00E75CD9" w:rsidP="000116F1">
      <w:r>
        <w:rPr>
          <w:noProof/>
          <w:lang w:eastAsia="ru-RU"/>
        </w:rPr>
        <w:drawing>
          <wp:inline distT="0" distB="0" distL="0" distR="0" wp14:anchorId="39ABD482">
            <wp:extent cx="684000" cy="513029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513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D0A04FF">
            <wp:extent cx="684000" cy="513024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513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1036D872">
            <wp:extent cx="648000" cy="486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38A" w:rsidRDefault="005A738A" w:rsidP="000116F1">
      <w:r>
        <w:t>Дети выбирают лишний элемент.</w:t>
      </w:r>
    </w:p>
    <w:p w:rsidR="005A738A" w:rsidRDefault="005A738A" w:rsidP="000116F1">
      <w:r>
        <w:t xml:space="preserve">Следующая </w:t>
      </w:r>
      <w:r w:rsidRPr="007049FA">
        <w:rPr>
          <w:b/>
        </w:rPr>
        <w:t xml:space="preserve">игра </w:t>
      </w:r>
      <w:r>
        <w:t xml:space="preserve"> </w:t>
      </w:r>
      <w:r w:rsidRPr="007049FA">
        <w:rPr>
          <w:b/>
        </w:rPr>
        <w:t>«Собери орнамент»</w:t>
      </w:r>
      <w:r>
        <w:t xml:space="preserve">   Для детей  4-5 лет</w:t>
      </w:r>
    </w:p>
    <w:p w:rsidR="005A28B9" w:rsidRPr="005A28B9" w:rsidRDefault="005A28B9" w:rsidP="005A28B9">
      <w:r>
        <w:t>Цель: Закрепление знаний</w:t>
      </w:r>
      <w:r w:rsidRPr="005A28B9">
        <w:t xml:space="preserve">   детей о </w:t>
      </w:r>
      <w:proofErr w:type="spellStart"/>
      <w:r w:rsidRPr="005A28B9">
        <w:t>кубачинском</w:t>
      </w:r>
      <w:proofErr w:type="spellEnd"/>
      <w:r w:rsidRPr="005A28B9">
        <w:t xml:space="preserve"> орнаменте</w:t>
      </w:r>
      <w:r>
        <w:t>,</w:t>
      </w:r>
      <w:r w:rsidRPr="005A28B9">
        <w:t xml:space="preserve"> развитие</w:t>
      </w:r>
      <w:r w:rsidR="002300AE">
        <w:t xml:space="preserve"> образного мышления, памяти</w:t>
      </w:r>
      <w:r w:rsidRPr="005A28B9">
        <w:t>.</w:t>
      </w:r>
    </w:p>
    <w:p w:rsidR="005A28B9" w:rsidRDefault="005A28B9" w:rsidP="000116F1">
      <w:r>
        <w:t>Детям предлагаются  разрезные картинки элементов орнамента. Дети  собирают «</w:t>
      </w:r>
      <w:proofErr w:type="spellStart"/>
      <w:r>
        <w:t>пазл</w:t>
      </w:r>
      <w:proofErr w:type="spellEnd"/>
      <w:r>
        <w:t>»  орнамента</w:t>
      </w:r>
    </w:p>
    <w:p w:rsidR="007049FA" w:rsidRDefault="007049FA" w:rsidP="000116F1">
      <w:r w:rsidRPr="00F42C21">
        <w:rPr>
          <w:b/>
          <w:sz w:val="24"/>
          <w:szCs w:val="24"/>
        </w:rPr>
        <w:t>Игра «Дорисуй орнамент»</w:t>
      </w:r>
      <w:r>
        <w:t xml:space="preserve">  Для детей 6-7 лет</w:t>
      </w:r>
    </w:p>
    <w:p w:rsidR="007049FA" w:rsidRDefault="007049FA" w:rsidP="000116F1">
      <w:r>
        <w:t>Цель игры: развивать умения работы с нетрадиционной техникой рисования, развивать память, воображение</w:t>
      </w:r>
      <w:proofErr w:type="gramStart"/>
      <w:r>
        <w:t xml:space="preserve"> .</w:t>
      </w:r>
      <w:proofErr w:type="gramEnd"/>
    </w:p>
    <w:p w:rsidR="007049FA" w:rsidRDefault="007049FA" w:rsidP="000116F1">
      <w:r>
        <w:t>Детям предлагается  дорисоват</w:t>
      </w:r>
      <w:proofErr w:type="gramStart"/>
      <w:r>
        <w:t>ь(</w:t>
      </w:r>
      <w:proofErr w:type="gramEnd"/>
      <w:r>
        <w:t>«</w:t>
      </w:r>
      <w:proofErr w:type="spellStart"/>
      <w:r>
        <w:t>доцарапать</w:t>
      </w:r>
      <w:proofErr w:type="spellEnd"/>
      <w:r>
        <w:t>»)незаконченный  рисунок орнамента</w:t>
      </w:r>
      <w:r w:rsidR="007F7A3B">
        <w:t xml:space="preserve"> на заготовке техникой </w:t>
      </w:r>
      <w:proofErr w:type="spellStart"/>
      <w:r w:rsidR="007F7A3B">
        <w:t>граттаж</w:t>
      </w:r>
      <w:proofErr w:type="spellEnd"/>
      <w:r>
        <w:t xml:space="preserve"> </w:t>
      </w:r>
      <w:r w:rsidR="00F42C21">
        <w:t xml:space="preserve">,или на заготовке сделанный из картона </w:t>
      </w:r>
      <w:r w:rsidR="00103CF2">
        <w:t xml:space="preserve"> размазанного пластилином</w:t>
      </w:r>
    </w:p>
    <w:p w:rsidR="00A83EED" w:rsidRDefault="00A83EED" w:rsidP="00A83EED"/>
    <w:p w:rsidR="00A83EED" w:rsidRPr="00A83EED" w:rsidRDefault="00A83EED" w:rsidP="00A83EED">
      <w:r w:rsidRPr="00A83EED">
        <w:t>Эти игры можно использовать как на занятиях</w:t>
      </w:r>
      <w:r>
        <w:t>,</w:t>
      </w:r>
      <w:r w:rsidRPr="00A83EED">
        <w:t xml:space="preserve"> так и </w:t>
      </w:r>
      <w:proofErr w:type="gramStart"/>
      <w:r w:rsidRPr="00A83EED">
        <w:t>в</w:t>
      </w:r>
      <w:proofErr w:type="gramEnd"/>
      <w:r w:rsidRPr="00A83EED">
        <w:t xml:space="preserve"> самостоятельной </w:t>
      </w:r>
    </w:p>
    <w:p w:rsidR="00A83EED" w:rsidRDefault="00A83EED" w:rsidP="00A83EED">
      <w:r w:rsidRPr="00A83EED">
        <w:t>деятельности детей</w:t>
      </w:r>
      <w:r>
        <w:t>.</w:t>
      </w:r>
      <w:r w:rsidR="00EB5F66">
        <w:t xml:space="preserve"> </w:t>
      </w:r>
      <w:r w:rsidR="00103CF2">
        <w:t>А рисунки мы можем использовать  для украшения группы или  на подарок  родителям.</w:t>
      </w:r>
    </w:p>
    <w:p w:rsidR="003550F1" w:rsidRDefault="003550F1" w:rsidP="00A83EED">
      <w:r>
        <w:t xml:space="preserve">Развитие изобразительных навыков и знаний </w:t>
      </w:r>
      <w:proofErr w:type="spellStart"/>
      <w:r>
        <w:t>кубачинских</w:t>
      </w:r>
      <w:proofErr w:type="spellEnd"/>
      <w:r>
        <w:t xml:space="preserve"> узоров для художественно-эстетического развития детей велико</w:t>
      </w:r>
      <w:r w:rsidR="00CF34EF">
        <w:t xml:space="preserve">, </w:t>
      </w:r>
      <w:r>
        <w:t xml:space="preserve">так как </w:t>
      </w:r>
      <w:r w:rsidR="00CF34EF">
        <w:t xml:space="preserve">оно помогает приобщать детей к </w:t>
      </w:r>
      <w:proofErr w:type="gramStart"/>
      <w:r w:rsidR="00CF34EF">
        <w:t>прекрасному</w:t>
      </w:r>
      <w:proofErr w:type="gramEnd"/>
      <w:r w:rsidR="00CF34EF">
        <w:t xml:space="preserve">, развивает  творческую самостоятельность. </w:t>
      </w:r>
    </w:p>
    <w:p w:rsidR="00A83EED" w:rsidRPr="00A83EED" w:rsidRDefault="00A83EED" w:rsidP="00A83EED">
      <w:r>
        <w:t>Спасибо за внимание!</w:t>
      </w:r>
      <w:r w:rsidR="00593957">
        <w:t xml:space="preserve"> </w:t>
      </w:r>
    </w:p>
    <w:p w:rsidR="007049FA" w:rsidRDefault="007049FA" w:rsidP="000116F1"/>
    <w:p w:rsidR="00890995" w:rsidRPr="00EF2B81" w:rsidRDefault="00890995" w:rsidP="000116F1"/>
    <w:sectPr w:rsidR="00890995" w:rsidRPr="00EF2B81" w:rsidSect="00F95FA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3CF"/>
    <w:multiLevelType w:val="hybridMultilevel"/>
    <w:tmpl w:val="9F002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01"/>
    <w:rsid w:val="000116F1"/>
    <w:rsid w:val="000264BA"/>
    <w:rsid w:val="00027967"/>
    <w:rsid w:val="00047E54"/>
    <w:rsid w:val="00053682"/>
    <w:rsid w:val="0005761F"/>
    <w:rsid w:val="00072200"/>
    <w:rsid w:val="00093849"/>
    <w:rsid w:val="00093C98"/>
    <w:rsid w:val="000A3564"/>
    <w:rsid w:val="000E60EE"/>
    <w:rsid w:val="000F240C"/>
    <w:rsid w:val="00103CF2"/>
    <w:rsid w:val="00104228"/>
    <w:rsid w:val="00127FD5"/>
    <w:rsid w:val="00134175"/>
    <w:rsid w:val="001411FE"/>
    <w:rsid w:val="001435EC"/>
    <w:rsid w:val="00155A8F"/>
    <w:rsid w:val="00156981"/>
    <w:rsid w:val="00181090"/>
    <w:rsid w:val="00190E1D"/>
    <w:rsid w:val="001B33D6"/>
    <w:rsid w:val="001C0B84"/>
    <w:rsid w:val="001F5995"/>
    <w:rsid w:val="001F7FA5"/>
    <w:rsid w:val="00205075"/>
    <w:rsid w:val="00224AD8"/>
    <w:rsid w:val="00227A6F"/>
    <w:rsid w:val="002300AE"/>
    <w:rsid w:val="0023305C"/>
    <w:rsid w:val="0027279F"/>
    <w:rsid w:val="0029525C"/>
    <w:rsid w:val="002C3225"/>
    <w:rsid w:val="002C4301"/>
    <w:rsid w:val="002F60E1"/>
    <w:rsid w:val="00315877"/>
    <w:rsid w:val="003240F6"/>
    <w:rsid w:val="00350F7F"/>
    <w:rsid w:val="003550F1"/>
    <w:rsid w:val="00370D8A"/>
    <w:rsid w:val="00382E9C"/>
    <w:rsid w:val="003B5CBD"/>
    <w:rsid w:val="003B5D74"/>
    <w:rsid w:val="003C1158"/>
    <w:rsid w:val="003D5092"/>
    <w:rsid w:val="003E2908"/>
    <w:rsid w:val="003E6D3A"/>
    <w:rsid w:val="00402C41"/>
    <w:rsid w:val="00404AC6"/>
    <w:rsid w:val="00412EFC"/>
    <w:rsid w:val="004143EF"/>
    <w:rsid w:val="004261E6"/>
    <w:rsid w:val="00435E07"/>
    <w:rsid w:val="00451B82"/>
    <w:rsid w:val="0046091C"/>
    <w:rsid w:val="0046597F"/>
    <w:rsid w:val="00493FB2"/>
    <w:rsid w:val="0049483A"/>
    <w:rsid w:val="004A1C7E"/>
    <w:rsid w:val="004A4E98"/>
    <w:rsid w:val="004B6833"/>
    <w:rsid w:val="004C4DB5"/>
    <w:rsid w:val="00513326"/>
    <w:rsid w:val="00533865"/>
    <w:rsid w:val="00551904"/>
    <w:rsid w:val="00586A09"/>
    <w:rsid w:val="00586C26"/>
    <w:rsid w:val="005923B2"/>
    <w:rsid w:val="00593957"/>
    <w:rsid w:val="005A28B9"/>
    <w:rsid w:val="005A738A"/>
    <w:rsid w:val="0060239A"/>
    <w:rsid w:val="00607978"/>
    <w:rsid w:val="00631DD4"/>
    <w:rsid w:val="00637623"/>
    <w:rsid w:val="0064037B"/>
    <w:rsid w:val="006425B5"/>
    <w:rsid w:val="00657FA9"/>
    <w:rsid w:val="00671775"/>
    <w:rsid w:val="006A75E4"/>
    <w:rsid w:val="006D389F"/>
    <w:rsid w:val="006D4E58"/>
    <w:rsid w:val="007049FA"/>
    <w:rsid w:val="00705B9A"/>
    <w:rsid w:val="00716A54"/>
    <w:rsid w:val="00741C68"/>
    <w:rsid w:val="0074380A"/>
    <w:rsid w:val="00743AE2"/>
    <w:rsid w:val="007538AA"/>
    <w:rsid w:val="00793940"/>
    <w:rsid w:val="007A2C9F"/>
    <w:rsid w:val="007B20D3"/>
    <w:rsid w:val="007B20F8"/>
    <w:rsid w:val="007D4F62"/>
    <w:rsid w:val="007E5DE8"/>
    <w:rsid w:val="007F1CBE"/>
    <w:rsid w:val="007F7A3B"/>
    <w:rsid w:val="008205EE"/>
    <w:rsid w:val="0082461B"/>
    <w:rsid w:val="00841033"/>
    <w:rsid w:val="00846AE3"/>
    <w:rsid w:val="008644D5"/>
    <w:rsid w:val="00866AEF"/>
    <w:rsid w:val="00887980"/>
    <w:rsid w:val="00887ADA"/>
    <w:rsid w:val="00890995"/>
    <w:rsid w:val="008C19EA"/>
    <w:rsid w:val="008C7915"/>
    <w:rsid w:val="008E33A4"/>
    <w:rsid w:val="008F581E"/>
    <w:rsid w:val="0091766D"/>
    <w:rsid w:val="009708ED"/>
    <w:rsid w:val="009A7B51"/>
    <w:rsid w:val="009D32AD"/>
    <w:rsid w:val="009E7F40"/>
    <w:rsid w:val="00A3440E"/>
    <w:rsid w:val="00A57402"/>
    <w:rsid w:val="00A83EED"/>
    <w:rsid w:val="00A92A43"/>
    <w:rsid w:val="00AE5E84"/>
    <w:rsid w:val="00B30F0F"/>
    <w:rsid w:val="00B62083"/>
    <w:rsid w:val="00B774C7"/>
    <w:rsid w:val="00B824C0"/>
    <w:rsid w:val="00B94AA1"/>
    <w:rsid w:val="00BB70B5"/>
    <w:rsid w:val="00BC3439"/>
    <w:rsid w:val="00BD6A01"/>
    <w:rsid w:val="00BF7112"/>
    <w:rsid w:val="00C24CFF"/>
    <w:rsid w:val="00C31FCA"/>
    <w:rsid w:val="00C33852"/>
    <w:rsid w:val="00C42173"/>
    <w:rsid w:val="00C43EC2"/>
    <w:rsid w:val="00C46700"/>
    <w:rsid w:val="00C469F6"/>
    <w:rsid w:val="00C90958"/>
    <w:rsid w:val="00C95BE4"/>
    <w:rsid w:val="00CB3BA7"/>
    <w:rsid w:val="00CC2C13"/>
    <w:rsid w:val="00CD04E1"/>
    <w:rsid w:val="00CE25DE"/>
    <w:rsid w:val="00CF34EF"/>
    <w:rsid w:val="00D07399"/>
    <w:rsid w:val="00D471B3"/>
    <w:rsid w:val="00D67A2B"/>
    <w:rsid w:val="00D76598"/>
    <w:rsid w:val="00D83620"/>
    <w:rsid w:val="00D93F25"/>
    <w:rsid w:val="00DC6695"/>
    <w:rsid w:val="00DE2CB4"/>
    <w:rsid w:val="00E16949"/>
    <w:rsid w:val="00E20A7D"/>
    <w:rsid w:val="00E215FC"/>
    <w:rsid w:val="00E423CB"/>
    <w:rsid w:val="00E47A95"/>
    <w:rsid w:val="00E54AC3"/>
    <w:rsid w:val="00E6381B"/>
    <w:rsid w:val="00E71539"/>
    <w:rsid w:val="00E75CD9"/>
    <w:rsid w:val="00E77EE8"/>
    <w:rsid w:val="00E80B59"/>
    <w:rsid w:val="00E9587E"/>
    <w:rsid w:val="00EA1423"/>
    <w:rsid w:val="00EB5F66"/>
    <w:rsid w:val="00EF2B81"/>
    <w:rsid w:val="00F13A6A"/>
    <w:rsid w:val="00F42C21"/>
    <w:rsid w:val="00F95FA6"/>
    <w:rsid w:val="00FD4A55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EA"/>
  </w:style>
  <w:style w:type="paragraph" w:styleId="1">
    <w:name w:val="heading 1"/>
    <w:basedOn w:val="a"/>
    <w:next w:val="a"/>
    <w:link w:val="10"/>
    <w:uiPriority w:val="9"/>
    <w:qFormat/>
    <w:rsid w:val="0055190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0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0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0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0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0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0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0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0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0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5190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90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190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190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5190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5190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5190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190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5190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190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5190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90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1904"/>
    <w:rPr>
      <w:b/>
      <w:bCs/>
    </w:rPr>
  </w:style>
  <w:style w:type="character" w:styleId="a8">
    <w:name w:val="Emphasis"/>
    <w:uiPriority w:val="20"/>
    <w:qFormat/>
    <w:rsid w:val="0055190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5190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519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190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190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5190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51904"/>
    <w:rPr>
      <w:i/>
      <w:iCs/>
    </w:rPr>
  </w:style>
  <w:style w:type="character" w:styleId="ad">
    <w:name w:val="Subtle Emphasis"/>
    <w:uiPriority w:val="19"/>
    <w:qFormat/>
    <w:rsid w:val="00551904"/>
    <w:rPr>
      <w:i/>
      <w:iCs/>
    </w:rPr>
  </w:style>
  <w:style w:type="character" w:styleId="ae">
    <w:name w:val="Intense Emphasis"/>
    <w:uiPriority w:val="21"/>
    <w:qFormat/>
    <w:rsid w:val="0055190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51904"/>
    <w:rPr>
      <w:smallCaps/>
    </w:rPr>
  </w:style>
  <w:style w:type="character" w:styleId="af0">
    <w:name w:val="Intense Reference"/>
    <w:uiPriority w:val="32"/>
    <w:qFormat/>
    <w:rsid w:val="00551904"/>
    <w:rPr>
      <w:b/>
      <w:bCs/>
      <w:smallCaps/>
    </w:rPr>
  </w:style>
  <w:style w:type="character" w:styleId="af1">
    <w:name w:val="Book Title"/>
    <w:basedOn w:val="a0"/>
    <w:uiPriority w:val="33"/>
    <w:qFormat/>
    <w:rsid w:val="0055190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5190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3E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6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EA"/>
  </w:style>
  <w:style w:type="paragraph" w:styleId="1">
    <w:name w:val="heading 1"/>
    <w:basedOn w:val="a"/>
    <w:next w:val="a"/>
    <w:link w:val="10"/>
    <w:uiPriority w:val="9"/>
    <w:qFormat/>
    <w:rsid w:val="0055190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0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0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0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0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0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0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0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0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0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5190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90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190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190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5190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5190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5190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190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5190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190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5190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90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1904"/>
    <w:rPr>
      <w:b/>
      <w:bCs/>
    </w:rPr>
  </w:style>
  <w:style w:type="character" w:styleId="a8">
    <w:name w:val="Emphasis"/>
    <w:uiPriority w:val="20"/>
    <w:qFormat/>
    <w:rsid w:val="0055190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5190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519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190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190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5190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51904"/>
    <w:rPr>
      <w:i/>
      <w:iCs/>
    </w:rPr>
  </w:style>
  <w:style w:type="character" w:styleId="ad">
    <w:name w:val="Subtle Emphasis"/>
    <w:uiPriority w:val="19"/>
    <w:qFormat/>
    <w:rsid w:val="00551904"/>
    <w:rPr>
      <w:i/>
      <w:iCs/>
    </w:rPr>
  </w:style>
  <w:style w:type="character" w:styleId="ae">
    <w:name w:val="Intense Emphasis"/>
    <w:uiPriority w:val="21"/>
    <w:qFormat/>
    <w:rsid w:val="0055190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51904"/>
    <w:rPr>
      <w:smallCaps/>
    </w:rPr>
  </w:style>
  <w:style w:type="character" w:styleId="af0">
    <w:name w:val="Intense Reference"/>
    <w:uiPriority w:val="32"/>
    <w:qFormat/>
    <w:rsid w:val="00551904"/>
    <w:rPr>
      <w:b/>
      <w:bCs/>
      <w:smallCaps/>
    </w:rPr>
  </w:style>
  <w:style w:type="character" w:styleId="af1">
    <w:name w:val="Book Title"/>
    <w:basedOn w:val="a0"/>
    <w:uiPriority w:val="33"/>
    <w:qFormat/>
    <w:rsid w:val="0055190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5190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3E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6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C1D9-4F27-4ECC-B9FD-EC098D08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dcterms:created xsi:type="dcterms:W3CDTF">2021-03-12T08:09:00Z</dcterms:created>
  <dcterms:modified xsi:type="dcterms:W3CDTF">2021-03-30T10:46:00Z</dcterms:modified>
</cp:coreProperties>
</file>