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16" w:rsidRDefault="00E57DB5" w:rsidP="00E57DB5">
      <w:pPr>
        <w:pStyle w:val="Default"/>
        <w:jc w:val="right"/>
      </w:pPr>
      <w:r>
        <w:t>Приложение 3</w:t>
      </w:r>
    </w:p>
    <w:p w:rsidR="00E57DB5" w:rsidRDefault="00E57DB5" w:rsidP="00E57DB5">
      <w:pPr>
        <w:pStyle w:val="Default"/>
        <w:jc w:val="right"/>
      </w:pPr>
      <w:r>
        <w:t>К приказу №_____ от _______2021г</w:t>
      </w:r>
    </w:p>
    <w:p w:rsidR="00E57DB5" w:rsidRDefault="00E57DB5" w:rsidP="00DD3316">
      <w:pPr>
        <w:pStyle w:val="Default"/>
      </w:pPr>
    </w:p>
    <w:p w:rsidR="00E57DB5" w:rsidRDefault="00E57DB5" w:rsidP="00E57DB5">
      <w:pPr>
        <w:pStyle w:val="Default"/>
        <w:jc w:val="center"/>
        <w:rPr>
          <w:b/>
          <w:sz w:val="32"/>
          <w:szCs w:val="32"/>
        </w:rPr>
      </w:pPr>
      <w:r w:rsidRPr="00E57DB5">
        <w:rPr>
          <w:b/>
          <w:sz w:val="32"/>
          <w:szCs w:val="32"/>
        </w:rPr>
        <w:t>ЖУРНАЛ</w:t>
      </w:r>
    </w:p>
    <w:p w:rsidR="00E57DB5" w:rsidRPr="00E57DB5" w:rsidRDefault="00E57DB5" w:rsidP="00E57DB5">
      <w:pPr>
        <w:pStyle w:val="Default"/>
        <w:jc w:val="center"/>
        <w:rPr>
          <w:b/>
          <w:sz w:val="32"/>
          <w:szCs w:val="32"/>
        </w:rPr>
      </w:pPr>
      <w:r w:rsidRPr="00E57DB5">
        <w:rPr>
          <w:b/>
          <w:sz w:val="32"/>
          <w:szCs w:val="32"/>
        </w:rPr>
        <w:t>РОДИТЕЛЬСКОГО КОНТРОЛЯ</w:t>
      </w:r>
    </w:p>
    <w:p w:rsidR="00E57DB5" w:rsidRPr="00E57DB5" w:rsidRDefault="00E57DB5" w:rsidP="00E57DB5">
      <w:pPr>
        <w:pStyle w:val="Default"/>
        <w:jc w:val="center"/>
        <w:rPr>
          <w:b/>
          <w:sz w:val="28"/>
          <w:szCs w:val="28"/>
        </w:rPr>
      </w:pPr>
      <w:r w:rsidRPr="00E57DB5">
        <w:rPr>
          <w:b/>
          <w:sz w:val="28"/>
          <w:szCs w:val="28"/>
        </w:rPr>
        <w:t>За организацией питание детей в образовательной организации МБОУ «Уркарахская начальная школа – детский сад имени Рамазанова Р.С.»</w:t>
      </w:r>
    </w:p>
    <w:p w:rsidR="00E57DB5" w:rsidRPr="00E57DB5" w:rsidRDefault="00E57DB5" w:rsidP="00E57DB5">
      <w:pPr>
        <w:pStyle w:val="Default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2596"/>
        <w:gridCol w:w="2417"/>
        <w:gridCol w:w="1852"/>
        <w:gridCol w:w="1716"/>
      </w:tblGrid>
      <w:tr w:rsidR="00E57DB5" w:rsidTr="00095457">
        <w:tc>
          <w:tcPr>
            <w:tcW w:w="990" w:type="dxa"/>
          </w:tcPr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дата/ время</w:t>
            </w:r>
          </w:p>
        </w:tc>
        <w:tc>
          <w:tcPr>
            <w:tcW w:w="2596" w:type="dxa"/>
          </w:tcPr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Ф.И.О. родителя/ сот</w:t>
            </w:r>
            <w:proofErr w:type="gramStart"/>
            <w:r w:rsidRPr="00121AA1">
              <w:rPr>
                <w:b/>
                <w:sz w:val="28"/>
                <w:szCs w:val="28"/>
              </w:rPr>
              <w:t>.</w:t>
            </w:r>
            <w:proofErr w:type="gramEnd"/>
            <w:r w:rsidRPr="00121AA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21AA1">
              <w:rPr>
                <w:b/>
                <w:sz w:val="28"/>
                <w:szCs w:val="28"/>
              </w:rPr>
              <w:t>т</w:t>
            </w:r>
            <w:proofErr w:type="gramEnd"/>
            <w:r w:rsidRPr="00121AA1">
              <w:rPr>
                <w:b/>
                <w:sz w:val="28"/>
                <w:szCs w:val="28"/>
              </w:rPr>
              <w:t>елефон</w:t>
            </w:r>
          </w:p>
        </w:tc>
        <w:tc>
          <w:tcPr>
            <w:tcW w:w="2417" w:type="dxa"/>
          </w:tcPr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Ф.И.О. ученика</w:t>
            </w:r>
          </w:p>
        </w:tc>
        <w:tc>
          <w:tcPr>
            <w:tcW w:w="1852" w:type="dxa"/>
          </w:tcPr>
          <w:p w:rsidR="0007358A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класс/</w:t>
            </w:r>
          </w:p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716" w:type="dxa"/>
          </w:tcPr>
          <w:p w:rsidR="00E57DB5" w:rsidRPr="00121AA1" w:rsidRDefault="00E57DB5" w:rsidP="00121A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21AA1">
              <w:rPr>
                <w:b/>
                <w:sz w:val="28"/>
                <w:szCs w:val="28"/>
              </w:rPr>
              <w:t>подпись</w:t>
            </w: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07358A" w:rsidP="003E2991">
            <w:r w:rsidRPr="00F02BFF">
              <w:t>Абдуллаева Сабина Магомедовна</w:t>
            </w:r>
            <w:r>
              <w:t xml:space="preserve"> 89898831518</w:t>
            </w:r>
          </w:p>
        </w:tc>
        <w:tc>
          <w:tcPr>
            <w:tcW w:w="2417" w:type="dxa"/>
          </w:tcPr>
          <w:p w:rsidR="0007358A" w:rsidRDefault="0007358A" w:rsidP="00DD3316">
            <w:pPr>
              <w:pStyle w:val="Default"/>
            </w:pPr>
            <w:r>
              <w:t>Абдуллаев Магомедали Русланович</w:t>
            </w:r>
          </w:p>
        </w:tc>
        <w:tc>
          <w:tcPr>
            <w:tcW w:w="1852" w:type="dxa"/>
          </w:tcPr>
          <w:p w:rsidR="0007358A" w:rsidRDefault="00E066D1" w:rsidP="00DD3316">
            <w:pPr>
              <w:pStyle w:val="Default"/>
            </w:pPr>
            <w:r>
              <w:t>1 группа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07358A" w:rsidP="003E2991">
            <w:r w:rsidRPr="00F02BFF">
              <w:t xml:space="preserve">Хасбулатова </w:t>
            </w:r>
            <w:proofErr w:type="spellStart"/>
            <w:r w:rsidRPr="00F02BFF">
              <w:t>Зарема</w:t>
            </w:r>
            <w:proofErr w:type="spellEnd"/>
            <w:r w:rsidRPr="00F02BFF">
              <w:t xml:space="preserve"> </w:t>
            </w:r>
            <w:proofErr w:type="spellStart"/>
            <w:r w:rsidRPr="00F02BFF">
              <w:t>Гаджиалиевна</w:t>
            </w:r>
            <w:proofErr w:type="spellEnd"/>
            <w:r>
              <w:t xml:space="preserve"> 89604111381</w:t>
            </w:r>
          </w:p>
        </w:tc>
        <w:tc>
          <w:tcPr>
            <w:tcW w:w="2417" w:type="dxa"/>
          </w:tcPr>
          <w:p w:rsidR="0007358A" w:rsidRDefault="00E066D1" w:rsidP="00DD3316">
            <w:pPr>
              <w:pStyle w:val="Default"/>
            </w:pPr>
            <w:r>
              <w:t xml:space="preserve">Хасбулатов </w:t>
            </w:r>
            <w:proofErr w:type="spellStart"/>
            <w:r>
              <w:t>Нурбагомед</w:t>
            </w:r>
            <w:proofErr w:type="spellEnd"/>
            <w:r>
              <w:t xml:space="preserve"> Магомедович</w:t>
            </w:r>
          </w:p>
        </w:tc>
        <w:tc>
          <w:tcPr>
            <w:tcW w:w="1852" w:type="dxa"/>
          </w:tcPr>
          <w:p w:rsidR="0007358A" w:rsidRDefault="00E066D1" w:rsidP="00DD3316">
            <w:pPr>
              <w:pStyle w:val="Default"/>
            </w:pPr>
            <w:r>
              <w:t>2- группа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07358A" w:rsidP="003E2991">
            <w:proofErr w:type="spellStart"/>
            <w:r w:rsidRPr="00F02BFF">
              <w:t>Амирбекова</w:t>
            </w:r>
            <w:proofErr w:type="spellEnd"/>
            <w:r w:rsidRPr="00F02BFF">
              <w:t xml:space="preserve"> </w:t>
            </w:r>
            <w:proofErr w:type="spellStart"/>
            <w:r w:rsidRPr="00F02BFF">
              <w:t>ИндираГасановна</w:t>
            </w:r>
            <w:proofErr w:type="spellEnd"/>
            <w:r w:rsidR="00E066D1">
              <w:t xml:space="preserve"> 89282977555</w:t>
            </w:r>
          </w:p>
        </w:tc>
        <w:tc>
          <w:tcPr>
            <w:tcW w:w="2417" w:type="dxa"/>
          </w:tcPr>
          <w:p w:rsidR="0007358A" w:rsidRDefault="00E066D1" w:rsidP="00DD3316">
            <w:pPr>
              <w:pStyle w:val="Default"/>
            </w:pPr>
            <w:r>
              <w:t xml:space="preserve">Магомедов Мухаммад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1852" w:type="dxa"/>
          </w:tcPr>
          <w:p w:rsidR="0007358A" w:rsidRDefault="00E066D1" w:rsidP="00DD3316">
            <w:pPr>
              <w:pStyle w:val="Default"/>
            </w:pPr>
            <w:r>
              <w:t>3-группа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07358A" w:rsidP="003E2991">
            <w:r w:rsidRPr="00F02BFF">
              <w:t xml:space="preserve">Алиева </w:t>
            </w:r>
            <w:proofErr w:type="spellStart"/>
            <w:r w:rsidRPr="00F02BFF">
              <w:t>Ашура</w:t>
            </w:r>
            <w:proofErr w:type="spellEnd"/>
            <w:r w:rsidRPr="00F02BFF">
              <w:t xml:space="preserve"> Магомедовна</w:t>
            </w:r>
            <w:r w:rsidR="00E066D1">
              <w:t xml:space="preserve"> 89634252881</w:t>
            </w:r>
          </w:p>
        </w:tc>
        <w:tc>
          <w:tcPr>
            <w:tcW w:w="2417" w:type="dxa"/>
          </w:tcPr>
          <w:p w:rsidR="0007358A" w:rsidRDefault="00E066D1" w:rsidP="00DD3316">
            <w:pPr>
              <w:pStyle w:val="Default"/>
            </w:pPr>
            <w:proofErr w:type="spellStart"/>
            <w:r>
              <w:t>Гаджигириева</w:t>
            </w:r>
            <w:proofErr w:type="spellEnd"/>
            <w:r>
              <w:t xml:space="preserve"> Марьям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1852" w:type="dxa"/>
          </w:tcPr>
          <w:p w:rsidR="0007358A" w:rsidRDefault="00E066D1" w:rsidP="00DD3316">
            <w:pPr>
              <w:pStyle w:val="Default"/>
            </w:pPr>
            <w:r>
              <w:t>4- группа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07358A" w:rsidP="003E2991">
            <w:proofErr w:type="spellStart"/>
            <w:r w:rsidRPr="00F02BFF">
              <w:t>Рабаданова</w:t>
            </w:r>
            <w:proofErr w:type="spellEnd"/>
            <w:r w:rsidRPr="00F02BFF">
              <w:t xml:space="preserve"> Альбина Магомедовна</w:t>
            </w:r>
            <w:r w:rsidR="00E066D1">
              <w:t xml:space="preserve"> 89640245147</w:t>
            </w:r>
          </w:p>
        </w:tc>
        <w:tc>
          <w:tcPr>
            <w:tcW w:w="2417" w:type="dxa"/>
          </w:tcPr>
          <w:p w:rsidR="0007358A" w:rsidRDefault="00E066D1" w:rsidP="00DD3316">
            <w:pPr>
              <w:pStyle w:val="Default"/>
            </w:pPr>
            <w:proofErr w:type="spellStart"/>
            <w:r>
              <w:t>Рабазанова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Муртазалиевна</w:t>
            </w:r>
            <w:proofErr w:type="spellEnd"/>
          </w:p>
        </w:tc>
        <w:tc>
          <w:tcPr>
            <w:tcW w:w="1852" w:type="dxa"/>
          </w:tcPr>
          <w:p w:rsidR="0007358A" w:rsidRDefault="00E066D1" w:rsidP="00E066D1">
            <w:pPr>
              <w:pStyle w:val="Default"/>
              <w:numPr>
                <w:ilvl w:val="0"/>
                <w:numId w:val="1"/>
              </w:numPr>
            </w:pPr>
            <w:r>
              <w:t>класс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07358A" w:rsidP="003E2991">
            <w:r w:rsidRPr="00F02BFF">
              <w:t xml:space="preserve">Рамазанова </w:t>
            </w:r>
            <w:proofErr w:type="spellStart"/>
            <w:r w:rsidRPr="00F02BFF">
              <w:t>Исбат</w:t>
            </w:r>
            <w:proofErr w:type="spellEnd"/>
            <w:r w:rsidRPr="00F02BFF">
              <w:t xml:space="preserve"> </w:t>
            </w:r>
            <w:proofErr w:type="spellStart"/>
            <w:r w:rsidRPr="00F02BFF">
              <w:t>Джамалутдиновна</w:t>
            </w:r>
            <w:proofErr w:type="spellEnd"/>
            <w:r w:rsidR="00095457">
              <w:t xml:space="preserve"> 89285636525</w:t>
            </w:r>
          </w:p>
        </w:tc>
        <w:tc>
          <w:tcPr>
            <w:tcW w:w="2417" w:type="dxa"/>
          </w:tcPr>
          <w:p w:rsidR="0007358A" w:rsidRDefault="00095457" w:rsidP="00DD3316">
            <w:pPr>
              <w:pStyle w:val="Default"/>
            </w:pPr>
            <w:r>
              <w:t xml:space="preserve">Рамазанова Фатима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852" w:type="dxa"/>
          </w:tcPr>
          <w:p w:rsidR="0007358A" w:rsidRDefault="00E066D1" w:rsidP="00E066D1">
            <w:pPr>
              <w:pStyle w:val="Default"/>
              <w:numPr>
                <w:ilvl w:val="0"/>
                <w:numId w:val="1"/>
              </w:numPr>
            </w:pPr>
            <w:r>
              <w:t>класс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224ACF" w:rsidTr="00095457">
        <w:tc>
          <w:tcPr>
            <w:tcW w:w="990" w:type="dxa"/>
          </w:tcPr>
          <w:p w:rsidR="00224ACF" w:rsidRDefault="00224ACF" w:rsidP="00DD3316">
            <w:pPr>
              <w:pStyle w:val="Default"/>
            </w:pPr>
          </w:p>
        </w:tc>
        <w:tc>
          <w:tcPr>
            <w:tcW w:w="2596" w:type="dxa"/>
          </w:tcPr>
          <w:p w:rsidR="00224ACF" w:rsidRPr="00F02BFF" w:rsidRDefault="00224ACF" w:rsidP="003E2991">
            <w:proofErr w:type="spellStart"/>
            <w:r>
              <w:t>Гасайниева</w:t>
            </w:r>
            <w:proofErr w:type="spellEnd"/>
            <w:r>
              <w:t xml:space="preserve"> </w:t>
            </w:r>
            <w:proofErr w:type="spellStart"/>
            <w:r>
              <w:t>АшураШамильевна</w:t>
            </w:r>
            <w:proofErr w:type="spellEnd"/>
            <w:r>
              <w:t xml:space="preserve">  89280466646</w:t>
            </w:r>
          </w:p>
        </w:tc>
        <w:tc>
          <w:tcPr>
            <w:tcW w:w="2417" w:type="dxa"/>
          </w:tcPr>
          <w:p w:rsidR="00224ACF" w:rsidRDefault="00224ACF" w:rsidP="00DD3316">
            <w:pPr>
              <w:pStyle w:val="Default"/>
            </w:pPr>
            <w:proofErr w:type="spellStart"/>
            <w:r>
              <w:t>Гасайниева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1852" w:type="dxa"/>
          </w:tcPr>
          <w:p w:rsidR="00224ACF" w:rsidRDefault="00224ACF" w:rsidP="00224ACF">
            <w:pPr>
              <w:pStyle w:val="Default"/>
            </w:pPr>
            <w:r>
              <w:t xml:space="preserve">       2.-класс</w:t>
            </w:r>
          </w:p>
        </w:tc>
        <w:tc>
          <w:tcPr>
            <w:tcW w:w="1716" w:type="dxa"/>
          </w:tcPr>
          <w:p w:rsidR="00224ACF" w:rsidRDefault="00224ACF" w:rsidP="00DD3316">
            <w:pPr>
              <w:pStyle w:val="Default"/>
            </w:pP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Pr="00F02BFF" w:rsidRDefault="0007358A" w:rsidP="003E2991">
            <w:proofErr w:type="spellStart"/>
            <w:r w:rsidRPr="00F02BFF">
              <w:t>Магомедгаджиева</w:t>
            </w:r>
            <w:proofErr w:type="spellEnd"/>
            <w:r w:rsidRPr="00F02BFF">
              <w:t xml:space="preserve"> Луиза </w:t>
            </w:r>
            <w:proofErr w:type="spellStart"/>
            <w:r w:rsidRPr="00F02BFF">
              <w:t>Абдуллаевна</w:t>
            </w:r>
            <w:proofErr w:type="spellEnd"/>
            <w:r w:rsidR="00095457">
              <w:t xml:space="preserve"> 89640141164</w:t>
            </w:r>
          </w:p>
        </w:tc>
        <w:tc>
          <w:tcPr>
            <w:tcW w:w="2417" w:type="dxa"/>
          </w:tcPr>
          <w:p w:rsidR="0007358A" w:rsidRDefault="00095457" w:rsidP="00DD3316">
            <w:pPr>
              <w:pStyle w:val="Default"/>
            </w:pPr>
            <w:proofErr w:type="spellStart"/>
            <w:r>
              <w:t>Магомедгаджиева</w:t>
            </w:r>
            <w:proofErr w:type="spellEnd"/>
            <w:r>
              <w:t xml:space="preserve"> </w:t>
            </w:r>
            <w:proofErr w:type="spellStart"/>
            <w:r>
              <w:t>Субганат</w:t>
            </w:r>
            <w:proofErr w:type="spellEnd"/>
            <w:r>
              <w:t xml:space="preserve"> </w:t>
            </w:r>
            <w:proofErr w:type="spellStart"/>
            <w:r>
              <w:t>Магомедгаджиевна</w:t>
            </w:r>
            <w:proofErr w:type="spellEnd"/>
          </w:p>
        </w:tc>
        <w:tc>
          <w:tcPr>
            <w:tcW w:w="1852" w:type="dxa"/>
          </w:tcPr>
          <w:p w:rsidR="0007358A" w:rsidRDefault="00E066D1" w:rsidP="00E066D1">
            <w:pPr>
              <w:pStyle w:val="Default"/>
              <w:numPr>
                <w:ilvl w:val="0"/>
                <w:numId w:val="1"/>
              </w:numPr>
            </w:pPr>
            <w:r>
              <w:t>класс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07358A" w:rsidTr="00095457">
        <w:tc>
          <w:tcPr>
            <w:tcW w:w="990" w:type="dxa"/>
          </w:tcPr>
          <w:p w:rsidR="0007358A" w:rsidRDefault="0007358A" w:rsidP="00DD3316">
            <w:pPr>
              <w:pStyle w:val="Default"/>
            </w:pPr>
          </w:p>
        </w:tc>
        <w:tc>
          <w:tcPr>
            <w:tcW w:w="2596" w:type="dxa"/>
          </w:tcPr>
          <w:p w:rsidR="0007358A" w:rsidRDefault="00095457" w:rsidP="003E2991">
            <w:proofErr w:type="spellStart"/>
            <w:r>
              <w:t>Гасайниева</w:t>
            </w:r>
            <w:proofErr w:type="spellEnd"/>
            <w:r>
              <w:t xml:space="preserve"> </w:t>
            </w:r>
            <w:proofErr w:type="spellStart"/>
            <w:r>
              <w:t>Зумрият</w:t>
            </w:r>
            <w:proofErr w:type="spellEnd"/>
            <w:r>
              <w:t xml:space="preserve"> Магомедовна 89634151399</w:t>
            </w:r>
          </w:p>
        </w:tc>
        <w:tc>
          <w:tcPr>
            <w:tcW w:w="2417" w:type="dxa"/>
          </w:tcPr>
          <w:p w:rsidR="0007358A" w:rsidRDefault="00095457" w:rsidP="00DD3316">
            <w:pPr>
              <w:pStyle w:val="Default"/>
            </w:pPr>
            <w:proofErr w:type="spellStart"/>
            <w:r>
              <w:t>Гасайниева</w:t>
            </w:r>
            <w:proofErr w:type="spellEnd"/>
            <w:r>
              <w:t xml:space="preserve"> Амина </w:t>
            </w:r>
            <w:proofErr w:type="spellStart"/>
            <w:r>
              <w:t>Алибулатовна</w:t>
            </w:r>
            <w:proofErr w:type="spellEnd"/>
          </w:p>
        </w:tc>
        <w:tc>
          <w:tcPr>
            <w:tcW w:w="1852" w:type="dxa"/>
          </w:tcPr>
          <w:p w:rsidR="0007358A" w:rsidRDefault="00E066D1" w:rsidP="00E066D1">
            <w:pPr>
              <w:pStyle w:val="Default"/>
              <w:numPr>
                <w:ilvl w:val="0"/>
                <w:numId w:val="1"/>
              </w:numPr>
            </w:pPr>
            <w:r>
              <w:t>класс</w:t>
            </w:r>
          </w:p>
        </w:tc>
        <w:tc>
          <w:tcPr>
            <w:tcW w:w="1716" w:type="dxa"/>
          </w:tcPr>
          <w:p w:rsidR="0007358A" w:rsidRDefault="0007358A" w:rsidP="00DD3316">
            <w:pPr>
              <w:pStyle w:val="Default"/>
            </w:pPr>
          </w:p>
        </w:tc>
      </w:tr>
      <w:tr w:rsidR="00E57DB5" w:rsidTr="00095457">
        <w:tc>
          <w:tcPr>
            <w:tcW w:w="990" w:type="dxa"/>
          </w:tcPr>
          <w:p w:rsidR="00E57DB5" w:rsidRDefault="00E57DB5" w:rsidP="00DD3316">
            <w:pPr>
              <w:pStyle w:val="Default"/>
            </w:pPr>
          </w:p>
        </w:tc>
        <w:tc>
          <w:tcPr>
            <w:tcW w:w="2596" w:type="dxa"/>
          </w:tcPr>
          <w:p w:rsidR="00E57DB5" w:rsidRDefault="00E57DB5" w:rsidP="00DD3316">
            <w:pPr>
              <w:pStyle w:val="Default"/>
            </w:pPr>
          </w:p>
        </w:tc>
        <w:tc>
          <w:tcPr>
            <w:tcW w:w="2417" w:type="dxa"/>
          </w:tcPr>
          <w:p w:rsidR="00E57DB5" w:rsidRDefault="00E57DB5" w:rsidP="00DD3316">
            <w:pPr>
              <w:pStyle w:val="Default"/>
            </w:pPr>
          </w:p>
        </w:tc>
        <w:tc>
          <w:tcPr>
            <w:tcW w:w="1852" w:type="dxa"/>
          </w:tcPr>
          <w:p w:rsidR="00E57DB5" w:rsidRDefault="00E57DB5" w:rsidP="00DD3316">
            <w:pPr>
              <w:pStyle w:val="Default"/>
            </w:pPr>
          </w:p>
        </w:tc>
        <w:tc>
          <w:tcPr>
            <w:tcW w:w="1716" w:type="dxa"/>
          </w:tcPr>
          <w:p w:rsidR="00E57DB5" w:rsidRDefault="00E57DB5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  <w:tr w:rsidR="00095457" w:rsidTr="00095457">
        <w:tc>
          <w:tcPr>
            <w:tcW w:w="990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596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2417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852" w:type="dxa"/>
          </w:tcPr>
          <w:p w:rsidR="00095457" w:rsidRDefault="00095457" w:rsidP="00DD3316">
            <w:pPr>
              <w:pStyle w:val="Default"/>
            </w:pPr>
          </w:p>
        </w:tc>
        <w:tc>
          <w:tcPr>
            <w:tcW w:w="1716" w:type="dxa"/>
          </w:tcPr>
          <w:p w:rsidR="00095457" w:rsidRDefault="00095457" w:rsidP="00DD3316">
            <w:pPr>
              <w:pStyle w:val="Default"/>
            </w:pPr>
          </w:p>
        </w:tc>
      </w:tr>
    </w:tbl>
    <w:p w:rsidR="00E57DB5" w:rsidRDefault="00E57DB5" w:rsidP="00DD3316">
      <w:pPr>
        <w:pStyle w:val="Default"/>
      </w:pPr>
      <w:bookmarkStart w:id="0" w:name="_GoBack"/>
      <w:bookmarkEnd w:id="0"/>
    </w:p>
    <w:p w:rsidR="00E57DB5" w:rsidRDefault="00E57DB5" w:rsidP="00DD3316">
      <w:pPr>
        <w:pStyle w:val="Default"/>
      </w:pPr>
    </w:p>
    <w:p w:rsidR="00E57DB5" w:rsidRDefault="00E57DB5" w:rsidP="00DD3316">
      <w:pPr>
        <w:pStyle w:val="Default"/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Организация деятельности комиссии по контролю за организацией и качеством питания </w:t>
      </w:r>
      <w:proofErr w:type="gramStart"/>
      <w:r>
        <w:rPr>
          <w:b/>
          <w:bCs/>
          <w:sz w:val="23"/>
          <w:szCs w:val="23"/>
        </w:rPr>
        <w:t>обучающихся</w:t>
      </w:r>
      <w:proofErr w:type="gramEnd"/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Решение вопросов качественного и здорового питания обучающихся, пропаганды основ здорового питания общеобразовательной организации должно осуществляться при взаимодействии с общешкольным родительским комитетом, общественными организациями.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Порядок проведения мероприятий по родительскому контролю </w:t>
      </w:r>
      <w:proofErr w:type="gramStart"/>
      <w:r>
        <w:rPr>
          <w:sz w:val="23"/>
          <w:szCs w:val="23"/>
        </w:rPr>
        <w:t>за</w:t>
      </w:r>
      <w:proofErr w:type="gramEnd"/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организацией питания обучающихся, в том числе и регламентирующего порядок доступа законных представителей обучающихся в помещения </w:t>
      </w:r>
      <w:proofErr w:type="gramStart"/>
      <w:r>
        <w:rPr>
          <w:sz w:val="23"/>
          <w:szCs w:val="23"/>
        </w:rPr>
        <w:t>для</w:t>
      </w:r>
      <w:proofErr w:type="gramEnd"/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приема пищи, рекомендуется регламентировать локальным нормативным актом общеобразовательной организации.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 проведении мероприятий родительского </w:t>
      </w:r>
      <w:proofErr w:type="gramStart"/>
      <w:r>
        <w:rPr>
          <w:sz w:val="23"/>
          <w:szCs w:val="23"/>
        </w:rPr>
        <w:t>контроля за</w:t>
      </w:r>
      <w:proofErr w:type="gramEnd"/>
      <w:r>
        <w:rPr>
          <w:sz w:val="23"/>
          <w:szCs w:val="23"/>
        </w:rPr>
        <w:t xml:space="preserve"> организацией питания детей в организованных детских коллективах могут быть оценены: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соответствие реализуемых блюд утвержденному меню;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-санитарно-техническое содержание помещения (</w:t>
      </w:r>
      <w:proofErr w:type="gramStart"/>
      <w:r>
        <w:rPr>
          <w:sz w:val="23"/>
          <w:szCs w:val="23"/>
        </w:rPr>
        <w:t>буфета-раздаточная</w:t>
      </w:r>
      <w:proofErr w:type="gramEnd"/>
      <w:r>
        <w:rPr>
          <w:sz w:val="23"/>
          <w:szCs w:val="23"/>
        </w:rPr>
        <w:t>) для приёма пищи, состояние обеденной мебели, столовой посуды, наличие салфеток и т.п.;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условия соблюдения правил личной гигиены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>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и состояние санитарной одежды у сотрудников, осуществляющих раздачу готовых блюд;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объем и вид пищевых отходов после приема пищи;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наличие лабораторно-инструментальных исследований качества и безопасности поступающей пищевой продукций и готовых блюд;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информирование родителей и детей о здоровом питании.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Организация родительского контроля может осуществляться в форме анкетирования родителей и участие в работе общешкольной комиссии.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Итоги проверок обсуждаются на обще-родительских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Комиссия по контролю за организацией и качеством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в своей деятельности руководствуется законодательными и 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pageBreakBefore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состав комиссии по питанию избирается на заседании Совета школы.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Члены комиссии из своего состава выбирают председателя.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Работа комиссии осуществляется в соответствии с планом, согласованным с администрацией школы.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Заседание комиссии оформляется протоколом и доводится до сведения 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администрации школы.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12. Основные направления деятельности комиссии: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оказывает содействие администрации школы в организации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>;</w:t>
      </w:r>
    </w:p>
    <w:p w:rsidR="00DD3316" w:rsidRDefault="00DD3316" w:rsidP="00DD3316">
      <w:pPr>
        <w:pStyle w:val="Default"/>
        <w:rPr>
          <w:sz w:val="23"/>
          <w:szCs w:val="23"/>
        </w:rPr>
      </w:pP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осуществляет контроль за целевым использованием продуктов питания и готовой продукции, за соответствием рационов питания согласно утвержденному меню, за качеством готовой продукции;</w:t>
      </w:r>
      <w:r w:rsidR="00315B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за санитарным состоянием пищеблока; за выполнением графика поставок продуктов итоговой продукции, сроками их хранения</w:t>
      </w:r>
      <w:r w:rsidR="00315B8D">
        <w:rPr>
          <w:sz w:val="23"/>
          <w:szCs w:val="23"/>
        </w:rPr>
        <w:t xml:space="preserve"> и использования, за организацией приема пищи  </w:t>
      </w:r>
      <w:r>
        <w:rPr>
          <w:sz w:val="23"/>
          <w:szCs w:val="23"/>
        </w:rPr>
        <w:t>обучающихся;</w:t>
      </w:r>
      <w:r w:rsidR="00315B8D">
        <w:rPr>
          <w:sz w:val="23"/>
          <w:szCs w:val="23"/>
        </w:rPr>
        <w:t xml:space="preserve"> за соблюдение графика работы буфет</w:t>
      </w:r>
      <w:proofErr w:type="gramStart"/>
      <w:r w:rsidR="00315B8D">
        <w:rPr>
          <w:sz w:val="23"/>
          <w:szCs w:val="23"/>
        </w:rPr>
        <w:t>а-</w:t>
      </w:r>
      <w:proofErr w:type="gramEnd"/>
      <w:r w:rsidR="00315B8D">
        <w:rPr>
          <w:sz w:val="23"/>
          <w:szCs w:val="23"/>
        </w:rPr>
        <w:t xml:space="preserve"> раздаточной;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проводит проверки качества</w:t>
      </w:r>
      <w:r w:rsidR="00315B8D">
        <w:rPr>
          <w:sz w:val="23"/>
          <w:szCs w:val="23"/>
        </w:rPr>
        <w:t xml:space="preserve"> сырой продукции, поступающей на пищеблок, условий его хранения, соблюдения сроков </w:t>
      </w:r>
      <w:r w:rsidR="00275F6A">
        <w:rPr>
          <w:sz w:val="23"/>
          <w:szCs w:val="23"/>
        </w:rPr>
        <w:t>реализации, норм вложения и технологии приготовления пищи, норм раздачи готовой продукции и выполнения других требований, предъявляемых надзорами органами и службами;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организует и проводит опрос </w:t>
      </w:r>
      <w:proofErr w:type="gramStart"/>
      <w:r w:rsidR="00275F6A">
        <w:rPr>
          <w:sz w:val="23"/>
          <w:szCs w:val="23"/>
        </w:rPr>
        <w:t>обучающихся</w:t>
      </w:r>
      <w:proofErr w:type="gramEnd"/>
      <w:r w:rsidR="00275F6A">
        <w:rPr>
          <w:sz w:val="23"/>
          <w:szCs w:val="23"/>
        </w:rPr>
        <w:t xml:space="preserve"> по ассортименту и качеству отпускаемой продукции и представляют полученную информацию руководству школы;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вносит администрации </w:t>
      </w:r>
      <w:r w:rsidR="00275F6A">
        <w:rPr>
          <w:sz w:val="23"/>
          <w:szCs w:val="23"/>
        </w:rPr>
        <w:t>школы предложения по улучшению об</w:t>
      </w:r>
      <w:r w:rsidR="0067405B">
        <w:rPr>
          <w:sz w:val="23"/>
          <w:szCs w:val="23"/>
        </w:rPr>
        <w:t xml:space="preserve">служивания </w:t>
      </w:r>
      <w:proofErr w:type="gramStart"/>
      <w:r w:rsidR="0067405B">
        <w:rPr>
          <w:sz w:val="23"/>
          <w:szCs w:val="23"/>
        </w:rPr>
        <w:t>обучающихся</w:t>
      </w:r>
      <w:proofErr w:type="gramEnd"/>
      <w:r w:rsidR="0067405B">
        <w:rPr>
          <w:sz w:val="23"/>
          <w:szCs w:val="23"/>
        </w:rPr>
        <w:t>;</w:t>
      </w:r>
    </w:p>
    <w:p w:rsidR="00DD3316" w:rsidRDefault="00DD3316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оказывает содействие администрации</w:t>
      </w:r>
      <w:r w:rsidR="0067405B">
        <w:rPr>
          <w:sz w:val="23"/>
          <w:szCs w:val="23"/>
        </w:rPr>
        <w:t xml:space="preserve"> школы в проведении просветительской работы</w:t>
      </w:r>
      <w:r w:rsidR="00E57DB5">
        <w:rPr>
          <w:sz w:val="23"/>
          <w:szCs w:val="23"/>
        </w:rPr>
        <w:t xml:space="preserve"> среди обучающихся и их родителей (законных представителей) по вопросам рационного питания;</w:t>
      </w:r>
    </w:p>
    <w:p w:rsidR="00E57DB5" w:rsidRDefault="00E57DB5" w:rsidP="00DD3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>
        <w:rPr>
          <w:sz w:val="23"/>
          <w:szCs w:val="23"/>
        </w:rPr>
        <w:t>обучающихся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185"/>
        <w:gridCol w:w="1185"/>
      </w:tblGrid>
      <w:tr w:rsidR="00DD3316">
        <w:trPr>
          <w:trHeight w:val="324"/>
        </w:trPr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</w:tr>
      <w:tr w:rsidR="00DD3316">
        <w:trPr>
          <w:trHeight w:val="163"/>
        </w:trPr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85" w:type="dxa"/>
          </w:tcPr>
          <w:p w:rsidR="00DD3316" w:rsidRDefault="00DD331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6074B" w:rsidRDefault="0026074B"/>
    <w:sectPr w:rsidR="0026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5A" w:rsidRDefault="00940A5A" w:rsidP="00E57DB5">
      <w:pPr>
        <w:spacing w:after="0" w:line="240" w:lineRule="auto"/>
      </w:pPr>
      <w:r>
        <w:separator/>
      </w:r>
    </w:p>
  </w:endnote>
  <w:endnote w:type="continuationSeparator" w:id="0">
    <w:p w:rsidR="00940A5A" w:rsidRDefault="00940A5A" w:rsidP="00E5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5A" w:rsidRDefault="00940A5A" w:rsidP="00E57DB5">
      <w:pPr>
        <w:spacing w:after="0" w:line="240" w:lineRule="auto"/>
      </w:pPr>
      <w:r>
        <w:separator/>
      </w:r>
    </w:p>
  </w:footnote>
  <w:footnote w:type="continuationSeparator" w:id="0">
    <w:p w:rsidR="00940A5A" w:rsidRDefault="00940A5A" w:rsidP="00E5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A683D"/>
    <w:multiLevelType w:val="hybridMultilevel"/>
    <w:tmpl w:val="E2325A48"/>
    <w:lvl w:ilvl="0" w:tplc="42F07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16"/>
    <w:rsid w:val="0007358A"/>
    <w:rsid w:val="00095457"/>
    <w:rsid w:val="00121AA1"/>
    <w:rsid w:val="00224ACF"/>
    <w:rsid w:val="0026074B"/>
    <w:rsid w:val="00275F6A"/>
    <w:rsid w:val="00315B8D"/>
    <w:rsid w:val="0067405B"/>
    <w:rsid w:val="0071057A"/>
    <w:rsid w:val="00940A5A"/>
    <w:rsid w:val="00DD3316"/>
    <w:rsid w:val="00E066D1"/>
    <w:rsid w:val="00E5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DB5"/>
  </w:style>
  <w:style w:type="paragraph" w:styleId="a5">
    <w:name w:val="footer"/>
    <w:basedOn w:val="a"/>
    <w:link w:val="a6"/>
    <w:uiPriority w:val="99"/>
    <w:unhideWhenUsed/>
    <w:rsid w:val="00E5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DB5"/>
  </w:style>
  <w:style w:type="table" w:styleId="a7">
    <w:name w:val="Table Grid"/>
    <w:basedOn w:val="a1"/>
    <w:uiPriority w:val="59"/>
    <w:rsid w:val="00E5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DB5"/>
  </w:style>
  <w:style w:type="paragraph" w:styleId="a5">
    <w:name w:val="footer"/>
    <w:basedOn w:val="a"/>
    <w:link w:val="a6"/>
    <w:uiPriority w:val="99"/>
    <w:unhideWhenUsed/>
    <w:rsid w:val="00E5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DB5"/>
  </w:style>
  <w:style w:type="table" w:styleId="a7">
    <w:name w:val="Table Grid"/>
    <w:basedOn w:val="a1"/>
    <w:uiPriority w:val="59"/>
    <w:rsid w:val="00E5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2021-10-21T13:41:00Z</cp:lastPrinted>
  <dcterms:created xsi:type="dcterms:W3CDTF">2021-10-19T05:29:00Z</dcterms:created>
  <dcterms:modified xsi:type="dcterms:W3CDTF">2021-10-21T13:41:00Z</dcterms:modified>
</cp:coreProperties>
</file>